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41" w:rsidRPr="00391641" w:rsidRDefault="00391641" w:rsidP="00391641">
      <w:pPr>
        <w:jc w:val="center"/>
        <w:rPr>
          <w:rFonts w:hint="eastAsia"/>
          <w:b/>
          <w:sz w:val="32"/>
          <w:szCs w:val="32"/>
        </w:rPr>
      </w:pPr>
      <w:r w:rsidRPr="00391641">
        <w:rPr>
          <w:rFonts w:hint="eastAsia"/>
          <w:b/>
          <w:sz w:val="32"/>
          <w:szCs w:val="32"/>
        </w:rPr>
        <w:t>创业LIS</w:t>
      </w:r>
      <w:proofErr w:type="gramStart"/>
      <w:r w:rsidRPr="00391641">
        <w:rPr>
          <w:rFonts w:hint="eastAsia"/>
          <w:b/>
          <w:sz w:val="32"/>
          <w:szCs w:val="32"/>
        </w:rPr>
        <w:t>系统维保服务</w:t>
      </w:r>
      <w:proofErr w:type="gramEnd"/>
      <w:r w:rsidRPr="00391641">
        <w:rPr>
          <w:rFonts w:hint="eastAsia"/>
          <w:b/>
          <w:sz w:val="32"/>
          <w:szCs w:val="32"/>
        </w:rPr>
        <w:t>要求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1、服务内容及范围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rFonts w:hint="eastAsia"/>
          <w:sz w:val="28"/>
          <w:szCs w:val="28"/>
        </w:rPr>
        <w:t>乙方提供的软件售后服务系保证创业检验信息系统软件</w:t>
      </w:r>
      <w:r w:rsidRPr="00391641">
        <w:rPr>
          <w:sz w:val="28"/>
          <w:szCs w:val="28"/>
        </w:rPr>
        <w:t>4.0正常运行的服务项目，其包括：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1)</w:t>
      </w:r>
      <w:r w:rsidRPr="00391641">
        <w:rPr>
          <w:sz w:val="28"/>
          <w:szCs w:val="28"/>
        </w:rPr>
        <w:tab/>
        <w:t>软件（模块）在运行中的故障带来的排错工作，解决系统运行故障（除计算机病毒、硬件及甲方人员问题外）。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2)</w:t>
      </w:r>
      <w:r w:rsidRPr="00391641">
        <w:rPr>
          <w:sz w:val="28"/>
          <w:szCs w:val="28"/>
        </w:rPr>
        <w:tab/>
        <w:t>软件（模块）与系统软件及数据库系统适配带来的调整工作（不含系统软件及数据库的安装）。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3)</w:t>
      </w:r>
      <w:r w:rsidRPr="00391641">
        <w:rPr>
          <w:sz w:val="28"/>
          <w:szCs w:val="28"/>
        </w:rPr>
        <w:tab/>
        <w:t>软件（模块）程序因操作失误造成的数据混乱。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4)</w:t>
      </w:r>
      <w:r w:rsidRPr="00391641">
        <w:rPr>
          <w:sz w:val="28"/>
          <w:szCs w:val="28"/>
        </w:rPr>
        <w:tab/>
        <w:t>软件（模块）统计报表的数据核对，针对报表数据与实际不符或与其他报表不对应的情况，协助进行查对或讲解说明。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5)</w:t>
      </w:r>
      <w:r w:rsidRPr="00391641">
        <w:rPr>
          <w:sz w:val="28"/>
          <w:szCs w:val="28"/>
        </w:rPr>
        <w:tab/>
        <w:t>指导甲方查明各系统不能运行的原因并解决问题（除硬件问题外）。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6)</w:t>
      </w:r>
      <w:r w:rsidRPr="00391641">
        <w:rPr>
          <w:sz w:val="28"/>
          <w:szCs w:val="28"/>
        </w:rPr>
        <w:tab/>
        <w:t>乙方售后服务不涉及到软件底层</w:t>
      </w:r>
      <w:proofErr w:type="gramStart"/>
      <w:r w:rsidRPr="00391641">
        <w:rPr>
          <w:sz w:val="28"/>
          <w:szCs w:val="28"/>
        </w:rPr>
        <w:t>库结构</w:t>
      </w:r>
      <w:proofErr w:type="gramEnd"/>
      <w:r w:rsidRPr="00391641">
        <w:rPr>
          <w:sz w:val="28"/>
          <w:szCs w:val="28"/>
        </w:rPr>
        <w:t>的修改。</w:t>
      </w:r>
    </w:p>
    <w:p w:rsidR="0060425F" w:rsidRDefault="0060425F" w:rsidP="0060425F">
      <w:pPr>
        <w:rPr>
          <w:rFonts w:hint="eastAsia"/>
          <w:sz w:val="28"/>
          <w:szCs w:val="28"/>
        </w:rPr>
      </w:pPr>
      <w:r w:rsidRPr="00391641">
        <w:rPr>
          <w:sz w:val="28"/>
          <w:szCs w:val="28"/>
        </w:rPr>
        <w:t>7)</w:t>
      </w:r>
      <w:r w:rsidRPr="00391641">
        <w:rPr>
          <w:sz w:val="28"/>
          <w:szCs w:val="28"/>
        </w:rPr>
        <w:tab/>
        <w:t>不在以上范围内的服务需求，需要双方另行约定。</w:t>
      </w:r>
    </w:p>
    <w:p w:rsidR="00E73EDD" w:rsidRDefault="00E73EDD" w:rsidP="0060425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8）</w:t>
      </w:r>
    </w:p>
    <w:tbl>
      <w:tblPr>
        <w:tblW w:w="82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722"/>
        <w:gridCol w:w="2841"/>
      </w:tblGrid>
      <w:tr w:rsidR="00E73EDD" w:rsidTr="00E73EDD">
        <w:tc>
          <w:tcPr>
            <w:tcW w:w="709" w:type="dxa"/>
            <w:shd w:val="clear" w:color="auto" w:fill="auto"/>
          </w:tcPr>
          <w:p w:rsidR="00E73EDD" w:rsidRDefault="00E73EDD" w:rsidP="005E51A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722" w:type="dxa"/>
            <w:shd w:val="clear" w:color="auto" w:fill="auto"/>
          </w:tcPr>
          <w:p w:rsidR="00E73EDD" w:rsidRDefault="00E73EDD" w:rsidP="005E51A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软件模块</w:t>
            </w:r>
          </w:p>
        </w:tc>
        <w:tc>
          <w:tcPr>
            <w:tcW w:w="2841" w:type="dxa"/>
            <w:shd w:val="clear" w:color="auto" w:fill="auto"/>
          </w:tcPr>
          <w:p w:rsidR="00E73EDD" w:rsidRDefault="00E73EDD" w:rsidP="005E51A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E73EDD" w:rsidTr="00E73EDD">
        <w:tc>
          <w:tcPr>
            <w:tcW w:w="709" w:type="dxa"/>
            <w:shd w:val="clear" w:color="auto" w:fill="auto"/>
          </w:tcPr>
          <w:p w:rsidR="00E73EDD" w:rsidRDefault="00E73EDD" w:rsidP="005E51A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:rsidR="00E73EDD" w:rsidRPr="00E73EDD" w:rsidRDefault="00E73EDD" w:rsidP="00E73EDD">
            <w:pPr>
              <w:pStyle w:val="a3"/>
              <w:spacing w:line="276" w:lineRule="auto"/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瑞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祥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生化计算比值项目</w:t>
            </w:r>
          </w:p>
        </w:tc>
        <w:tc>
          <w:tcPr>
            <w:tcW w:w="2841" w:type="dxa"/>
            <w:shd w:val="clear" w:color="auto" w:fill="auto"/>
          </w:tcPr>
          <w:p w:rsidR="00E73EDD" w:rsidRDefault="00E73EDD" w:rsidP="005E51A3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3EDD" w:rsidTr="00E73EDD">
        <w:tc>
          <w:tcPr>
            <w:tcW w:w="709" w:type="dxa"/>
            <w:shd w:val="clear" w:color="auto" w:fill="auto"/>
          </w:tcPr>
          <w:p w:rsidR="00E73EDD" w:rsidRDefault="00E73EDD" w:rsidP="005E51A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:rsidR="00E73EDD" w:rsidRDefault="00E73EDD" w:rsidP="005E51A3">
            <w:pPr>
              <w:pStyle w:val="a3"/>
              <w:spacing w:line="276" w:lineRule="auto"/>
              <w:ind w:firstLineChars="0" w:firstLine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报告单评分</w:t>
            </w:r>
          </w:p>
        </w:tc>
        <w:tc>
          <w:tcPr>
            <w:tcW w:w="2841" w:type="dxa"/>
            <w:shd w:val="clear" w:color="auto" w:fill="auto"/>
          </w:tcPr>
          <w:p w:rsidR="00E73EDD" w:rsidRDefault="00E73EDD" w:rsidP="005E51A3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3EDD" w:rsidTr="00E73EDD">
        <w:tc>
          <w:tcPr>
            <w:tcW w:w="709" w:type="dxa"/>
            <w:shd w:val="clear" w:color="auto" w:fill="auto"/>
          </w:tcPr>
          <w:p w:rsidR="00E73EDD" w:rsidRDefault="00E73EDD" w:rsidP="005E51A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4722" w:type="dxa"/>
            <w:shd w:val="clear" w:color="auto" w:fill="auto"/>
          </w:tcPr>
          <w:p w:rsidR="00E73EDD" w:rsidRPr="00E73EDD" w:rsidRDefault="00E73EDD" w:rsidP="00E73EDD">
            <w:pPr>
              <w:pStyle w:val="a3"/>
              <w:spacing w:line="276" w:lineRule="auto"/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历史结果根据病历号匹配</w:t>
            </w:r>
          </w:p>
        </w:tc>
        <w:tc>
          <w:tcPr>
            <w:tcW w:w="2841" w:type="dxa"/>
            <w:shd w:val="clear" w:color="auto" w:fill="auto"/>
          </w:tcPr>
          <w:p w:rsidR="00E73EDD" w:rsidRDefault="00E73EDD" w:rsidP="005E51A3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3EDD" w:rsidTr="00E73EDD">
        <w:tc>
          <w:tcPr>
            <w:tcW w:w="709" w:type="dxa"/>
            <w:shd w:val="clear" w:color="auto" w:fill="auto"/>
          </w:tcPr>
          <w:p w:rsidR="00E73EDD" w:rsidRDefault="00E73EDD" w:rsidP="005E51A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4722" w:type="dxa"/>
            <w:shd w:val="clear" w:color="auto" w:fill="auto"/>
          </w:tcPr>
          <w:p w:rsidR="00E73EDD" w:rsidRPr="00E73EDD" w:rsidRDefault="00E73EDD" w:rsidP="00E73EDD">
            <w:pPr>
              <w:spacing w:line="276" w:lineRule="auto"/>
              <w:jc w:val="left"/>
              <w:rPr>
                <w:rFonts w:asciiTheme="minorEastAsia" w:hAnsiTheme="minorEastAsia" w:cs="Calibri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/>
                <w:sz w:val="24"/>
                <w:szCs w:val="24"/>
              </w:rPr>
              <w:t>主业务</w:t>
            </w:r>
            <w:proofErr w:type="gramEnd"/>
            <w:r>
              <w:rPr>
                <w:rFonts w:asciiTheme="minorEastAsia" w:hAnsiTheme="minorEastAsia" w:cs="宋体"/>
                <w:sz w:val="24"/>
                <w:szCs w:val="24"/>
              </w:rPr>
              <w:t>审核界面增加标记功能，多人审核的标本编号</w:t>
            </w:r>
            <w:proofErr w:type="gramStart"/>
            <w:r>
              <w:rPr>
                <w:rFonts w:asciiTheme="minorEastAsia" w:hAnsiTheme="minorEastAsia" w:cs="宋体"/>
                <w:sz w:val="24"/>
                <w:szCs w:val="24"/>
              </w:rPr>
              <w:t>列背景</w:t>
            </w:r>
            <w:proofErr w:type="gramEnd"/>
            <w:r>
              <w:rPr>
                <w:rFonts w:asciiTheme="minorEastAsia" w:hAnsiTheme="minorEastAsia" w:cs="宋体"/>
                <w:sz w:val="24"/>
                <w:szCs w:val="24"/>
              </w:rPr>
              <w:t>颜色不同</w:t>
            </w:r>
          </w:p>
        </w:tc>
        <w:tc>
          <w:tcPr>
            <w:tcW w:w="2841" w:type="dxa"/>
            <w:shd w:val="clear" w:color="auto" w:fill="auto"/>
          </w:tcPr>
          <w:p w:rsidR="00E73EDD" w:rsidRDefault="00E73EDD" w:rsidP="005E51A3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3EDD" w:rsidTr="00E73EDD">
        <w:tc>
          <w:tcPr>
            <w:tcW w:w="709" w:type="dxa"/>
            <w:shd w:val="clear" w:color="auto" w:fill="auto"/>
          </w:tcPr>
          <w:p w:rsidR="00E73EDD" w:rsidRDefault="00E73EDD" w:rsidP="005E51A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4722" w:type="dxa"/>
            <w:shd w:val="clear" w:color="auto" w:fill="auto"/>
          </w:tcPr>
          <w:p w:rsidR="00E73EDD" w:rsidRPr="00E73EDD" w:rsidRDefault="00E73EDD" w:rsidP="00E73EDD">
            <w:pPr>
              <w:pStyle w:val="a3"/>
              <w:spacing w:line="276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医院收费项目价格变动LIS同步后，开单项</w:t>
            </w:r>
            <w:r>
              <w:rPr>
                <w:rFonts w:hint="eastAsia"/>
                <w:sz w:val="24"/>
                <w:szCs w:val="24"/>
              </w:rPr>
              <w:lastRenderedPageBreak/>
              <w:t>目价格不能同时同步</w:t>
            </w:r>
          </w:p>
        </w:tc>
        <w:tc>
          <w:tcPr>
            <w:tcW w:w="2841" w:type="dxa"/>
            <w:shd w:val="clear" w:color="auto" w:fill="auto"/>
          </w:tcPr>
          <w:p w:rsidR="00E73EDD" w:rsidRDefault="00E73EDD" w:rsidP="005E51A3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E73EDD" w:rsidRDefault="00E73EDD" w:rsidP="00E73EDD">
      <w:pPr>
        <w:spacing w:line="360" w:lineRule="auto"/>
        <w:contextualSpacing/>
        <w:rPr>
          <w:rFonts w:ascii="宋体" w:eastAsia="宋体" w:hAnsi="宋体" w:cs="Times New Roman"/>
          <w:sz w:val="24"/>
          <w:szCs w:val="24"/>
        </w:rPr>
      </w:pPr>
    </w:p>
    <w:p w:rsidR="00E73EDD" w:rsidRPr="00391641" w:rsidRDefault="00E73EDD" w:rsidP="0060425F">
      <w:pPr>
        <w:rPr>
          <w:sz w:val="28"/>
          <w:szCs w:val="28"/>
        </w:rPr>
      </w:pP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2、服务标准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rFonts w:hint="eastAsia"/>
          <w:sz w:val="28"/>
          <w:szCs w:val="28"/>
        </w:rPr>
        <w:t>（</w:t>
      </w:r>
      <w:r w:rsidRPr="00391641">
        <w:rPr>
          <w:sz w:val="28"/>
          <w:szCs w:val="28"/>
        </w:rPr>
        <w:t>1）远程服务标准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a)</w:t>
      </w:r>
      <w:r w:rsidRPr="00391641">
        <w:rPr>
          <w:sz w:val="28"/>
          <w:szCs w:val="28"/>
        </w:rPr>
        <w:tab/>
        <w:t>提供5天*8小时远程协助，电话咨询，电子邮件服务；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b)</w:t>
      </w:r>
      <w:r w:rsidRPr="00391641">
        <w:rPr>
          <w:sz w:val="28"/>
          <w:szCs w:val="28"/>
        </w:rPr>
        <w:tab/>
        <w:t>提供5天*8小时资深技术人员在线咨询服务；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c)</w:t>
      </w:r>
      <w:r w:rsidRPr="00391641">
        <w:rPr>
          <w:sz w:val="28"/>
          <w:szCs w:val="28"/>
        </w:rPr>
        <w:tab/>
        <w:t>当远程服务不能解决软件问题时，乙方将在在4小时内做出明确响应，经甲方确认后，给予安排现场服务；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 xml:space="preserve"> </w:t>
      </w:r>
      <w:r w:rsidRPr="00391641">
        <w:rPr>
          <w:sz w:val="28"/>
          <w:szCs w:val="28"/>
        </w:rPr>
        <w:tab/>
        <w:t>（2）现场服务标准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a)</w:t>
      </w:r>
      <w:r w:rsidRPr="00391641">
        <w:rPr>
          <w:sz w:val="28"/>
          <w:szCs w:val="28"/>
        </w:rPr>
        <w:tab/>
        <w:t>现场服务将在远程服务不能解决时或不适合时提供。</w:t>
      </w:r>
    </w:p>
    <w:p w:rsidR="0060425F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b)</w:t>
      </w:r>
      <w:r w:rsidRPr="00391641">
        <w:rPr>
          <w:sz w:val="28"/>
          <w:szCs w:val="28"/>
        </w:rPr>
        <w:tab/>
        <w:t>现场服务只在国家规定的非法定节假日提供，为每天8:30—17:30。如现场服务是在作息时间外发生，甲方应当按照国家有关规定承担加班费。</w:t>
      </w:r>
    </w:p>
    <w:p w:rsidR="00704397" w:rsidRPr="00391641" w:rsidRDefault="0060425F" w:rsidP="0060425F">
      <w:pPr>
        <w:rPr>
          <w:sz w:val="28"/>
          <w:szCs w:val="28"/>
        </w:rPr>
      </w:pPr>
      <w:r w:rsidRPr="00391641">
        <w:rPr>
          <w:sz w:val="28"/>
          <w:szCs w:val="28"/>
        </w:rPr>
        <w:t>c)</w:t>
      </w:r>
      <w:r w:rsidRPr="00391641">
        <w:rPr>
          <w:sz w:val="28"/>
          <w:szCs w:val="28"/>
        </w:rPr>
        <w:tab/>
        <w:t>现场服务原则上6小时内到达现场，在问题不变更情况下，到达现场后36小时内解决问题（重大问题到达现场24小时内解决）。</w:t>
      </w:r>
    </w:p>
    <w:sectPr w:rsidR="00704397" w:rsidRPr="00391641" w:rsidSect="00704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25F"/>
    <w:rsid w:val="00391641"/>
    <w:rsid w:val="0060425F"/>
    <w:rsid w:val="00704397"/>
    <w:rsid w:val="00E7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73EDD"/>
    <w:pPr>
      <w:ind w:firstLineChars="200" w:firstLine="420"/>
    </w:pPr>
  </w:style>
  <w:style w:type="character" w:customStyle="1" w:styleId="Char">
    <w:name w:val="列出段落 Char"/>
    <w:link w:val="a3"/>
    <w:uiPriority w:val="34"/>
    <w:qFormat/>
    <w:locked/>
    <w:rsid w:val="00E73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6</cp:revision>
  <dcterms:created xsi:type="dcterms:W3CDTF">2020-05-08T01:10:00Z</dcterms:created>
  <dcterms:modified xsi:type="dcterms:W3CDTF">2020-05-08T01:14:00Z</dcterms:modified>
</cp:coreProperties>
</file>