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172" w:rsidRDefault="00663172" w:rsidP="00663172">
      <w:pPr>
        <w:snapToGrid w:val="0"/>
        <w:spacing w:line="440" w:lineRule="exact"/>
        <w:rPr>
          <w:rFonts w:ascii="宋体" w:hAnsi="宋体" w:cs="Arial" w:hint="eastAsia"/>
          <w:b/>
          <w:bCs/>
          <w:sz w:val="24"/>
        </w:rPr>
      </w:pPr>
      <w:r>
        <w:rPr>
          <w:rFonts w:ascii="宋体" w:hAnsi="宋体" w:cs="Arial" w:hint="eastAsia"/>
          <w:b/>
          <w:bCs/>
          <w:sz w:val="24"/>
        </w:rPr>
        <w:t>本项目采购预算最高限价：15万元整</w:t>
      </w:r>
    </w:p>
    <w:p w:rsidR="00663172" w:rsidRPr="00663172" w:rsidRDefault="00663172" w:rsidP="00663172">
      <w:pPr>
        <w:numPr>
          <w:ilvl w:val="0"/>
          <w:numId w:val="1"/>
        </w:numPr>
        <w:tabs>
          <w:tab w:val="left" w:pos="425"/>
        </w:tabs>
        <w:snapToGrid w:val="0"/>
        <w:spacing w:line="440" w:lineRule="exact"/>
        <w:rPr>
          <w:rFonts w:ascii="宋体" w:hAnsi="宋体" w:cs="Arial"/>
          <w:b/>
          <w:bCs/>
          <w:sz w:val="24"/>
        </w:rPr>
      </w:pPr>
      <w:r>
        <w:rPr>
          <w:rFonts w:ascii="宋体" w:hAnsi="宋体" w:cs="Arial" w:hint="eastAsia"/>
          <w:b/>
          <w:bCs/>
          <w:sz w:val="24"/>
        </w:rPr>
        <w:t>采购内容及要求</w:t>
      </w:r>
      <w:bookmarkStart w:id="0" w:name="_GoBack"/>
      <w:bookmarkEnd w:id="0"/>
    </w:p>
    <w:tbl>
      <w:tblPr>
        <w:tblW w:w="9740"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800"/>
        <w:gridCol w:w="992"/>
        <w:gridCol w:w="2274"/>
        <w:gridCol w:w="851"/>
        <w:gridCol w:w="850"/>
        <w:gridCol w:w="3237"/>
        <w:gridCol w:w="736"/>
      </w:tblGrid>
      <w:tr w:rsidR="00D508AC">
        <w:trPr>
          <w:trHeight w:val="90"/>
          <w:jc w:val="center"/>
        </w:trPr>
        <w:tc>
          <w:tcPr>
            <w:tcW w:w="800" w:type="dxa"/>
            <w:vAlign w:val="center"/>
          </w:tcPr>
          <w:p w:rsidR="00D508AC" w:rsidRDefault="00663172">
            <w:pPr>
              <w:jc w:val="center"/>
              <w:rPr>
                <w:rFonts w:ascii="宋体" w:hAnsi="宋体" w:cs="宋体"/>
                <w:szCs w:val="21"/>
              </w:rPr>
            </w:pPr>
            <w:r>
              <w:rPr>
                <w:rFonts w:ascii="宋体" w:hAnsi="宋体" w:cs="宋体" w:hint="eastAsia"/>
                <w:szCs w:val="21"/>
              </w:rPr>
              <w:t>序号</w:t>
            </w:r>
          </w:p>
        </w:tc>
        <w:tc>
          <w:tcPr>
            <w:tcW w:w="992" w:type="dxa"/>
            <w:vAlign w:val="center"/>
          </w:tcPr>
          <w:p w:rsidR="00D508AC" w:rsidRDefault="00663172">
            <w:pPr>
              <w:jc w:val="center"/>
              <w:rPr>
                <w:rFonts w:ascii="宋体" w:hAnsi="宋体" w:cs="宋体"/>
                <w:szCs w:val="21"/>
              </w:rPr>
            </w:pPr>
            <w:r>
              <w:rPr>
                <w:rFonts w:ascii="宋体" w:hAnsi="宋体" w:cs="宋体" w:hint="eastAsia"/>
                <w:szCs w:val="21"/>
              </w:rPr>
              <w:t>产品名称</w:t>
            </w:r>
          </w:p>
        </w:tc>
        <w:tc>
          <w:tcPr>
            <w:tcW w:w="2274" w:type="dxa"/>
            <w:vAlign w:val="center"/>
          </w:tcPr>
          <w:p w:rsidR="00D508AC" w:rsidRDefault="00663172">
            <w:pPr>
              <w:jc w:val="center"/>
              <w:rPr>
                <w:rFonts w:ascii="宋体" w:hAnsi="宋体" w:cs="宋体"/>
                <w:szCs w:val="21"/>
              </w:rPr>
            </w:pPr>
            <w:r>
              <w:rPr>
                <w:rFonts w:ascii="宋体" w:hAnsi="宋体" w:cs="宋体" w:hint="eastAsia"/>
                <w:szCs w:val="21"/>
              </w:rPr>
              <w:t>使用单位</w:t>
            </w:r>
          </w:p>
        </w:tc>
        <w:tc>
          <w:tcPr>
            <w:tcW w:w="851" w:type="dxa"/>
            <w:vAlign w:val="center"/>
          </w:tcPr>
          <w:p w:rsidR="00D508AC" w:rsidRDefault="00663172">
            <w:pPr>
              <w:jc w:val="center"/>
              <w:rPr>
                <w:rFonts w:ascii="宋体" w:hAnsi="宋体" w:cs="宋体"/>
                <w:szCs w:val="21"/>
              </w:rPr>
            </w:pPr>
            <w:r>
              <w:rPr>
                <w:rFonts w:ascii="宋体" w:hAnsi="宋体" w:cs="宋体" w:hint="eastAsia"/>
                <w:szCs w:val="21"/>
              </w:rPr>
              <w:t>级别</w:t>
            </w:r>
          </w:p>
        </w:tc>
        <w:tc>
          <w:tcPr>
            <w:tcW w:w="850" w:type="dxa"/>
            <w:vAlign w:val="center"/>
          </w:tcPr>
          <w:p w:rsidR="00D508AC" w:rsidRDefault="00663172">
            <w:pPr>
              <w:jc w:val="center"/>
              <w:rPr>
                <w:rFonts w:ascii="宋体" w:hAnsi="宋体" w:cs="宋体"/>
                <w:szCs w:val="21"/>
              </w:rPr>
            </w:pPr>
            <w:r>
              <w:rPr>
                <w:rFonts w:ascii="宋体" w:hAnsi="宋体" w:cs="宋体" w:hint="eastAsia"/>
                <w:szCs w:val="21"/>
              </w:rPr>
              <w:t>数量</w:t>
            </w:r>
          </w:p>
        </w:tc>
        <w:tc>
          <w:tcPr>
            <w:tcW w:w="3237" w:type="dxa"/>
            <w:vAlign w:val="center"/>
          </w:tcPr>
          <w:p w:rsidR="00D508AC" w:rsidRDefault="00663172">
            <w:pPr>
              <w:jc w:val="center"/>
              <w:rPr>
                <w:rFonts w:ascii="宋体" w:hAnsi="宋体" w:cs="宋体"/>
                <w:szCs w:val="21"/>
              </w:rPr>
            </w:pPr>
            <w:r>
              <w:rPr>
                <w:rFonts w:ascii="宋体" w:hAnsi="宋体" w:cs="宋体" w:hint="eastAsia"/>
                <w:szCs w:val="21"/>
              </w:rPr>
              <w:t>服务内容</w:t>
            </w:r>
          </w:p>
        </w:tc>
        <w:tc>
          <w:tcPr>
            <w:tcW w:w="736" w:type="dxa"/>
            <w:vAlign w:val="center"/>
          </w:tcPr>
          <w:p w:rsidR="00D508AC" w:rsidRDefault="00663172">
            <w:pPr>
              <w:jc w:val="center"/>
              <w:rPr>
                <w:rFonts w:ascii="宋体" w:hAnsi="宋体" w:cs="宋体"/>
                <w:szCs w:val="21"/>
              </w:rPr>
            </w:pPr>
            <w:r>
              <w:rPr>
                <w:rFonts w:ascii="宋体" w:hAnsi="宋体" w:cs="宋体" w:hint="eastAsia"/>
                <w:szCs w:val="21"/>
              </w:rPr>
              <w:t>服务期限</w:t>
            </w:r>
          </w:p>
        </w:tc>
      </w:tr>
      <w:tr w:rsidR="00D508AC">
        <w:trPr>
          <w:trHeight w:val="460"/>
          <w:jc w:val="center"/>
        </w:trPr>
        <w:tc>
          <w:tcPr>
            <w:tcW w:w="800" w:type="dxa"/>
            <w:vAlign w:val="center"/>
          </w:tcPr>
          <w:p w:rsidR="00D508AC" w:rsidRDefault="00663172">
            <w:pPr>
              <w:jc w:val="center"/>
              <w:rPr>
                <w:rFonts w:ascii="宋体" w:hAnsi="宋体" w:cs="宋体"/>
                <w:szCs w:val="21"/>
              </w:rPr>
            </w:pPr>
            <w:r>
              <w:rPr>
                <w:rFonts w:ascii="宋体" w:hAnsi="宋体" w:cs="宋体" w:hint="eastAsia"/>
                <w:szCs w:val="21"/>
              </w:rPr>
              <w:t>1</w:t>
            </w:r>
          </w:p>
        </w:tc>
        <w:tc>
          <w:tcPr>
            <w:tcW w:w="992" w:type="dxa"/>
            <w:vAlign w:val="center"/>
          </w:tcPr>
          <w:p w:rsidR="00D508AC" w:rsidRDefault="00663172">
            <w:pPr>
              <w:jc w:val="center"/>
              <w:rPr>
                <w:rFonts w:ascii="宋体" w:hAnsi="宋体" w:cs="宋体"/>
                <w:szCs w:val="21"/>
              </w:rPr>
            </w:pPr>
            <w:r>
              <w:rPr>
                <w:rFonts w:ascii="宋体" w:hAnsi="宋体" w:cs="宋体" w:hint="eastAsia"/>
                <w:kern w:val="0"/>
                <w:szCs w:val="21"/>
              </w:rPr>
              <w:t>安全态势感知平台服务</w:t>
            </w:r>
          </w:p>
        </w:tc>
        <w:tc>
          <w:tcPr>
            <w:tcW w:w="2274" w:type="dxa"/>
            <w:vAlign w:val="center"/>
          </w:tcPr>
          <w:p w:rsidR="00D508AC" w:rsidRDefault="00663172">
            <w:pPr>
              <w:widowControl/>
              <w:jc w:val="center"/>
              <w:rPr>
                <w:rFonts w:ascii="宋体" w:hAnsi="宋体" w:cs="宋体"/>
                <w:szCs w:val="21"/>
              </w:rPr>
            </w:pPr>
            <w:r>
              <w:rPr>
                <w:rFonts w:ascii="宋体" w:hAnsi="宋体" w:cs="宋体" w:hint="eastAsia"/>
                <w:kern w:val="0"/>
                <w:szCs w:val="21"/>
              </w:rPr>
              <w:t>瑞安市人民医院</w:t>
            </w:r>
          </w:p>
        </w:tc>
        <w:tc>
          <w:tcPr>
            <w:tcW w:w="851" w:type="dxa"/>
            <w:vAlign w:val="center"/>
          </w:tcPr>
          <w:p w:rsidR="00D508AC" w:rsidRDefault="00663172">
            <w:pPr>
              <w:jc w:val="center"/>
              <w:rPr>
                <w:rFonts w:ascii="宋体" w:hAnsi="宋体" w:cs="宋体"/>
                <w:szCs w:val="21"/>
              </w:rPr>
            </w:pPr>
            <w:r>
              <w:rPr>
                <w:rFonts w:ascii="宋体" w:hAnsi="宋体" w:cs="宋体" w:hint="eastAsia"/>
                <w:szCs w:val="21"/>
              </w:rPr>
              <w:t>三级</w:t>
            </w:r>
          </w:p>
        </w:tc>
        <w:tc>
          <w:tcPr>
            <w:tcW w:w="850" w:type="dxa"/>
            <w:vAlign w:val="center"/>
          </w:tcPr>
          <w:p w:rsidR="00D508AC" w:rsidRDefault="00663172">
            <w:pPr>
              <w:jc w:val="center"/>
              <w:rPr>
                <w:rFonts w:ascii="宋体" w:hAnsi="宋体" w:cs="宋体"/>
                <w:szCs w:val="21"/>
              </w:rPr>
            </w:pPr>
            <w:r>
              <w:rPr>
                <w:rFonts w:ascii="宋体" w:hAnsi="宋体" w:cs="宋体" w:hint="eastAsia"/>
                <w:szCs w:val="21"/>
              </w:rPr>
              <w:t>1</w:t>
            </w:r>
            <w:r>
              <w:rPr>
                <w:rFonts w:ascii="宋体" w:hAnsi="宋体" w:cs="宋体" w:hint="eastAsia"/>
                <w:szCs w:val="21"/>
              </w:rPr>
              <w:t>套</w:t>
            </w:r>
          </w:p>
        </w:tc>
        <w:tc>
          <w:tcPr>
            <w:tcW w:w="3237" w:type="dxa"/>
            <w:vAlign w:val="center"/>
          </w:tcPr>
          <w:p w:rsidR="00D508AC" w:rsidRDefault="00663172">
            <w:pPr>
              <w:jc w:val="center"/>
              <w:rPr>
                <w:rFonts w:ascii="宋体" w:hAnsi="宋体" w:cs="宋体"/>
                <w:bCs/>
                <w:szCs w:val="21"/>
              </w:rPr>
            </w:pPr>
            <w:r>
              <w:rPr>
                <w:rFonts w:ascii="宋体" w:hAnsi="宋体" w:cs="宋体" w:hint="eastAsia"/>
                <w:bCs/>
                <w:szCs w:val="21"/>
              </w:rPr>
              <w:t>基础安全服务</w:t>
            </w:r>
          </w:p>
        </w:tc>
        <w:tc>
          <w:tcPr>
            <w:tcW w:w="736" w:type="dxa"/>
            <w:vAlign w:val="center"/>
          </w:tcPr>
          <w:p w:rsidR="00D508AC" w:rsidRDefault="00663172">
            <w:pPr>
              <w:jc w:val="center"/>
              <w:rPr>
                <w:rFonts w:ascii="宋体" w:hAnsi="宋体" w:cs="宋体"/>
                <w:bCs/>
                <w:szCs w:val="21"/>
              </w:rPr>
            </w:pPr>
            <w:r>
              <w:rPr>
                <w:rFonts w:ascii="宋体" w:hAnsi="宋体" w:cs="宋体" w:hint="eastAsia"/>
                <w:bCs/>
                <w:szCs w:val="21"/>
              </w:rPr>
              <w:t>1</w:t>
            </w:r>
            <w:r>
              <w:rPr>
                <w:rFonts w:ascii="宋体" w:hAnsi="宋体" w:cs="宋体" w:hint="eastAsia"/>
                <w:bCs/>
                <w:szCs w:val="21"/>
              </w:rPr>
              <w:t>年</w:t>
            </w:r>
          </w:p>
        </w:tc>
      </w:tr>
    </w:tbl>
    <w:p w:rsidR="00D508AC" w:rsidRDefault="00663172">
      <w:pPr>
        <w:numPr>
          <w:ilvl w:val="1"/>
          <w:numId w:val="1"/>
        </w:numPr>
        <w:tabs>
          <w:tab w:val="left" w:pos="425"/>
        </w:tabs>
        <w:snapToGrid w:val="0"/>
        <w:spacing w:line="440" w:lineRule="exact"/>
      </w:pPr>
      <w:r>
        <w:rPr>
          <w:rFonts w:ascii="宋体" w:hAnsi="宋体" w:hint="eastAsia"/>
          <w:b/>
          <w:bCs/>
          <w:szCs w:val="21"/>
        </w:rPr>
        <w:t xml:space="preserve"> </w:t>
      </w:r>
      <w:r>
        <w:rPr>
          <w:rFonts w:ascii="宋体" w:hAnsi="宋体" w:hint="eastAsia"/>
          <w:szCs w:val="21"/>
        </w:rPr>
        <w:t>基础安全服务</w:t>
      </w:r>
    </w:p>
    <w:p w:rsidR="00D508AC" w:rsidRDefault="00663172">
      <w:pPr>
        <w:tabs>
          <w:tab w:val="left" w:pos="425"/>
        </w:tabs>
        <w:snapToGrid w:val="0"/>
        <w:spacing w:line="440" w:lineRule="exact"/>
      </w:pPr>
      <w:r>
        <w:rPr>
          <w:rFonts w:ascii="宋体" w:hAnsi="宋体" w:hint="eastAsia"/>
          <w:szCs w:val="21"/>
        </w:rPr>
        <w:t>3.1.1</w:t>
      </w:r>
      <w:r>
        <w:rPr>
          <w:rFonts w:ascii="宋体" w:hAnsi="宋体" w:hint="eastAsia"/>
          <w:szCs w:val="21"/>
        </w:rPr>
        <w:t>三级医院基础安全服务技术要求及指标：</w:t>
      </w:r>
    </w:p>
    <w:tbl>
      <w:tblPr>
        <w:tblW w:w="96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593"/>
        <w:gridCol w:w="1159"/>
        <w:gridCol w:w="2961"/>
        <w:gridCol w:w="3668"/>
        <w:gridCol w:w="707"/>
        <w:gridCol w:w="592"/>
      </w:tblGrid>
      <w:tr w:rsidR="00D508AC">
        <w:trPr>
          <w:trHeight w:val="347"/>
          <w:jc w:val="center"/>
        </w:trPr>
        <w:tc>
          <w:tcPr>
            <w:tcW w:w="593" w:type="dxa"/>
            <w:vAlign w:val="center"/>
          </w:tcPr>
          <w:p w:rsidR="00D508AC" w:rsidRDefault="00663172">
            <w:pPr>
              <w:widowControl/>
              <w:spacing w:line="460" w:lineRule="exact"/>
              <w:jc w:val="center"/>
              <w:textAlignment w:val="center"/>
              <w:rPr>
                <w:rFonts w:ascii="宋体" w:hAnsi="宋体" w:cs="宋体"/>
                <w:szCs w:val="21"/>
              </w:rPr>
            </w:pPr>
            <w:r>
              <w:rPr>
                <w:rFonts w:ascii="宋体" w:hAnsi="宋体" w:cs="宋体" w:hint="eastAsia"/>
                <w:kern w:val="0"/>
                <w:szCs w:val="21"/>
              </w:rPr>
              <w:t>序号</w:t>
            </w:r>
          </w:p>
        </w:tc>
        <w:tc>
          <w:tcPr>
            <w:tcW w:w="1159" w:type="dxa"/>
            <w:vAlign w:val="center"/>
          </w:tcPr>
          <w:p w:rsidR="00D508AC" w:rsidRDefault="00663172">
            <w:pPr>
              <w:spacing w:line="460" w:lineRule="exact"/>
              <w:jc w:val="center"/>
              <w:rPr>
                <w:rFonts w:ascii="宋体" w:hAnsi="宋体" w:cs="宋体"/>
                <w:szCs w:val="21"/>
              </w:rPr>
            </w:pPr>
            <w:r>
              <w:rPr>
                <w:rFonts w:ascii="宋体" w:hAnsi="宋体" w:cs="宋体" w:hint="eastAsia"/>
                <w:szCs w:val="21"/>
              </w:rPr>
              <w:t>服务类型</w:t>
            </w:r>
          </w:p>
        </w:tc>
        <w:tc>
          <w:tcPr>
            <w:tcW w:w="2961" w:type="dxa"/>
            <w:vAlign w:val="center"/>
          </w:tcPr>
          <w:p w:rsidR="00D508AC" w:rsidRDefault="00663172">
            <w:pPr>
              <w:widowControl/>
              <w:spacing w:line="460" w:lineRule="exact"/>
              <w:jc w:val="center"/>
              <w:textAlignment w:val="center"/>
              <w:rPr>
                <w:rFonts w:ascii="宋体" w:hAnsi="宋体" w:cs="宋体"/>
                <w:szCs w:val="21"/>
              </w:rPr>
            </w:pPr>
            <w:r>
              <w:rPr>
                <w:rFonts w:ascii="宋体" w:hAnsi="宋体" w:cs="宋体" w:hint="eastAsia"/>
                <w:kern w:val="0"/>
                <w:szCs w:val="21"/>
              </w:rPr>
              <w:t>名称</w:t>
            </w:r>
          </w:p>
        </w:tc>
        <w:tc>
          <w:tcPr>
            <w:tcW w:w="3668" w:type="dxa"/>
            <w:vAlign w:val="center"/>
          </w:tcPr>
          <w:p w:rsidR="00D508AC" w:rsidRDefault="00663172">
            <w:pPr>
              <w:widowControl/>
              <w:spacing w:line="240" w:lineRule="atLeast"/>
              <w:jc w:val="center"/>
              <w:textAlignment w:val="center"/>
              <w:rPr>
                <w:rFonts w:ascii="宋体" w:hAnsi="宋体" w:cs="宋体"/>
                <w:szCs w:val="21"/>
              </w:rPr>
            </w:pPr>
            <w:r>
              <w:rPr>
                <w:rFonts w:ascii="宋体" w:hAnsi="宋体" w:cs="宋体" w:hint="eastAsia"/>
                <w:kern w:val="0"/>
                <w:szCs w:val="21"/>
              </w:rPr>
              <w:t>技术服务内容</w:t>
            </w:r>
          </w:p>
        </w:tc>
        <w:tc>
          <w:tcPr>
            <w:tcW w:w="707" w:type="dxa"/>
            <w:vAlign w:val="center"/>
          </w:tcPr>
          <w:p w:rsidR="00D508AC" w:rsidRDefault="00663172">
            <w:pPr>
              <w:widowControl/>
              <w:spacing w:line="460" w:lineRule="exact"/>
              <w:jc w:val="center"/>
              <w:textAlignment w:val="center"/>
              <w:rPr>
                <w:rFonts w:ascii="宋体" w:hAnsi="宋体" w:cs="宋体"/>
                <w:szCs w:val="21"/>
              </w:rPr>
            </w:pPr>
            <w:r>
              <w:rPr>
                <w:rFonts w:ascii="宋体" w:hAnsi="宋体" w:cs="宋体" w:hint="eastAsia"/>
                <w:kern w:val="0"/>
                <w:szCs w:val="21"/>
              </w:rPr>
              <w:t>数量</w:t>
            </w:r>
          </w:p>
        </w:tc>
        <w:tc>
          <w:tcPr>
            <w:tcW w:w="592" w:type="dxa"/>
            <w:vAlign w:val="center"/>
          </w:tcPr>
          <w:p w:rsidR="00D508AC" w:rsidRDefault="00663172">
            <w:pPr>
              <w:widowControl/>
              <w:spacing w:line="460" w:lineRule="exact"/>
              <w:jc w:val="center"/>
              <w:textAlignment w:val="center"/>
              <w:rPr>
                <w:rFonts w:ascii="宋体" w:hAnsi="宋体" w:cs="宋体"/>
                <w:szCs w:val="21"/>
              </w:rPr>
            </w:pPr>
            <w:r>
              <w:rPr>
                <w:rFonts w:ascii="宋体" w:hAnsi="宋体" w:cs="宋体" w:hint="eastAsia"/>
                <w:szCs w:val="21"/>
              </w:rPr>
              <w:t>单位</w:t>
            </w:r>
          </w:p>
        </w:tc>
      </w:tr>
      <w:tr w:rsidR="00D508AC">
        <w:trPr>
          <w:trHeight w:val="460"/>
          <w:jc w:val="center"/>
        </w:trPr>
        <w:tc>
          <w:tcPr>
            <w:tcW w:w="593" w:type="dxa"/>
            <w:vAlign w:val="center"/>
          </w:tcPr>
          <w:p w:rsidR="00D508AC" w:rsidRDefault="00663172">
            <w:pPr>
              <w:widowControl/>
              <w:spacing w:line="460" w:lineRule="exact"/>
              <w:jc w:val="center"/>
              <w:textAlignment w:val="center"/>
              <w:rPr>
                <w:rFonts w:ascii="宋体" w:hAnsi="宋体" w:cs="宋体"/>
                <w:szCs w:val="21"/>
              </w:rPr>
            </w:pPr>
            <w:r>
              <w:rPr>
                <w:rFonts w:ascii="宋体" w:hAnsi="宋体" w:cs="宋体" w:hint="eastAsia"/>
                <w:kern w:val="0"/>
                <w:szCs w:val="21"/>
              </w:rPr>
              <w:t>1</w:t>
            </w:r>
          </w:p>
        </w:tc>
        <w:tc>
          <w:tcPr>
            <w:tcW w:w="1159" w:type="dxa"/>
            <w:vMerge w:val="restart"/>
            <w:vAlign w:val="center"/>
          </w:tcPr>
          <w:p w:rsidR="00D508AC" w:rsidRDefault="00663172">
            <w:pPr>
              <w:widowControl/>
              <w:spacing w:line="460" w:lineRule="exact"/>
              <w:jc w:val="center"/>
              <w:textAlignment w:val="center"/>
              <w:rPr>
                <w:rFonts w:ascii="宋体" w:hAnsi="宋体" w:cs="宋体"/>
                <w:szCs w:val="21"/>
              </w:rPr>
            </w:pPr>
            <w:r>
              <w:rPr>
                <w:rFonts w:ascii="宋体" w:hAnsi="宋体" w:cs="宋体" w:hint="eastAsia"/>
                <w:kern w:val="0"/>
                <w:szCs w:val="21"/>
              </w:rPr>
              <w:t>硬件设备</w:t>
            </w:r>
          </w:p>
        </w:tc>
        <w:tc>
          <w:tcPr>
            <w:tcW w:w="2961" w:type="dxa"/>
            <w:vAlign w:val="center"/>
          </w:tcPr>
          <w:p w:rsidR="00D508AC" w:rsidRDefault="00663172">
            <w:pPr>
              <w:widowControl/>
              <w:spacing w:line="460" w:lineRule="exact"/>
              <w:jc w:val="center"/>
              <w:textAlignment w:val="center"/>
              <w:rPr>
                <w:rFonts w:ascii="宋体" w:hAnsi="宋体" w:cs="宋体"/>
                <w:szCs w:val="21"/>
              </w:rPr>
            </w:pPr>
            <w:r>
              <w:rPr>
                <w:rFonts w:ascii="宋体" w:hAnsi="宋体" w:cs="宋体" w:hint="eastAsia"/>
                <w:kern w:val="0"/>
                <w:szCs w:val="21"/>
              </w:rPr>
              <w:t>综合日志审计设备</w:t>
            </w:r>
            <w:r>
              <w:rPr>
                <w:rFonts w:ascii="宋体" w:hAnsi="宋体" w:cs="宋体" w:hint="eastAsia"/>
                <w:kern w:val="0"/>
                <w:szCs w:val="21"/>
              </w:rPr>
              <w:t>租用服务</w:t>
            </w:r>
          </w:p>
        </w:tc>
        <w:tc>
          <w:tcPr>
            <w:tcW w:w="3668" w:type="dxa"/>
            <w:vAlign w:val="center"/>
          </w:tcPr>
          <w:p w:rsidR="00D508AC" w:rsidRDefault="00663172">
            <w:pPr>
              <w:spacing w:line="240" w:lineRule="atLeast"/>
              <w:jc w:val="center"/>
              <w:rPr>
                <w:rFonts w:ascii="宋体" w:hAnsi="宋体" w:cs="宋体"/>
                <w:szCs w:val="21"/>
              </w:rPr>
            </w:pPr>
            <w:r>
              <w:rPr>
                <w:rFonts w:ascii="宋体" w:hAnsi="宋体" w:cs="宋体" w:hint="eastAsia"/>
                <w:szCs w:val="21"/>
              </w:rPr>
              <w:t>详见具体服务功能要求或配置描述</w:t>
            </w:r>
          </w:p>
        </w:tc>
        <w:tc>
          <w:tcPr>
            <w:tcW w:w="707" w:type="dxa"/>
            <w:vAlign w:val="center"/>
          </w:tcPr>
          <w:p w:rsidR="00D508AC" w:rsidRDefault="00663172">
            <w:pPr>
              <w:widowControl/>
              <w:spacing w:line="460" w:lineRule="exact"/>
              <w:jc w:val="center"/>
              <w:textAlignment w:val="center"/>
              <w:rPr>
                <w:rFonts w:ascii="宋体" w:hAnsi="宋体" w:cs="宋体"/>
                <w:szCs w:val="21"/>
              </w:rPr>
            </w:pPr>
            <w:r>
              <w:rPr>
                <w:rFonts w:ascii="宋体" w:hAnsi="宋体" w:cs="宋体" w:hint="eastAsia"/>
                <w:kern w:val="0"/>
                <w:szCs w:val="21"/>
              </w:rPr>
              <w:t>1</w:t>
            </w:r>
          </w:p>
        </w:tc>
        <w:tc>
          <w:tcPr>
            <w:tcW w:w="592" w:type="dxa"/>
            <w:vAlign w:val="center"/>
          </w:tcPr>
          <w:p w:rsidR="00D508AC" w:rsidRDefault="00663172">
            <w:pPr>
              <w:widowControl/>
              <w:spacing w:line="460" w:lineRule="exact"/>
              <w:jc w:val="center"/>
              <w:textAlignment w:val="center"/>
              <w:rPr>
                <w:rFonts w:ascii="宋体" w:hAnsi="宋体" w:cs="宋体"/>
                <w:szCs w:val="21"/>
              </w:rPr>
            </w:pPr>
            <w:r>
              <w:rPr>
                <w:rFonts w:ascii="宋体" w:hAnsi="宋体" w:cs="宋体" w:hint="eastAsia"/>
                <w:szCs w:val="21"/>
              </w:rPr>
              <w:t>台</w:t>
            </w:r>
          </w:p>
        </w:tc>
      </w:tr>
      <w:tr w:rsidR="00D508AC">
        <w:trPr>
          <w:trHeight w:val="460"/>
          <w:jc w:val="center"/>
        </w:trPr>
        <w:tc>
          <w:tcPr>
            <w:tcW w:w="593" w:type="dxa"/>
            <w:vAlign w:val="center"/>
          </w:tcPr>
          <w:p w:rsidR="00D508AC" w:rsidRDefault="00663172">
            <w:pPr>
              <w:widowControl/>
              <w:spacing w:line="460" w:lineRule="exact"/>
              <w:jc w:val="center"/>
              <w:textAlignment w:val="center"/>
              <w:rPr>
                <w:rFonts w:ascii="宋体" w:hAnsi="宋体" w:cs="宋体"/>
                <w:szCs w:val="21"/>
              </w:rPr>
            </w:pPr>
            <w:r>
              <w:rPr>
                <w:rFonts w:ascii="宋体" w:hAnsi="宋体" w:cs="宋体" w:hint="eastAsia"/>
                <w:kern w:val="0"/>
                <w:szCs w:val="21"/>
              </w:rPr>
              <w:t>2</w:t>
            </w:r>
          </w:p>
        </w:tc>
        <w:tc>
          <w:tcPr>
            <w:tcW w:w="1159" w:type="dxa"/>
            <w:vMerge/>
            <w:vAlign w:val="center"/>
          </w:tcPr>
          <w:p w:rsidR="00D508AC" w:rsidRDefault="00D508AC">
            <w:pPr>
              <w:spacing w:line="460" w:lineRule="exact"/>
              <w:jc w:val="center"/>
              <w:rPr>
                <w:rFonts w:ascii="宋体" w:hAnsi="宋体" w:cs="宋体"/>
                <w:szCs w:val="21"/>
              </w:rPr>
            </w:pPr>
          </w:p>
        </w:tc>
        <w:tc>
          <w:tcPr>
            <w:tcW w:w="2961" w:type="dxa"/>
            <w:vAlign w:val="center"/>
          </w:tcPr>
          <w:p w:rsidR="00D508AC" w:rsidRDefault="00663172">
            <w:pPr>
              <w:widowControl/>
              <w:spacing w:line="460" w:lineRule="exact"/>
              <w:jc w:val="center"/>
              <w:textAlignment w:val="center"/>
              <w:rPr>
                <w:rFonts w:ascii="宋体" w:hAnsi="宋体" w:cs="宋体"/>
                <w:szCs w:val="21"/>
              </w:rPr>
            </w:pPr>
            <w:r>
              <w:rPr>
                <w:rFonts w:ascii="宋体" w:hAnsi="宋体" w:cs="宋体" w:hint="eastAsia"/>
                <w:kern w:val="0"/>
                <w:szCs w:val="21"/>
              </w:rPr>
              <w:t>APT</w:t>
            </w:r>
            <w:r>
              <w:rPr>
                <w:rFonts w:ascii="宋体" w:hAnsi="宋体" w:cs="宋体" w:hint="eastAsia"/>
                <w:kern w:val="0"/>
                <w:szCs w:val="21"/>
              </w:rPr>
              <w:t>网络战预警设备</w:t>
            </w:r>
            <w:r>
              <w:rPr>
                <w:rFonts w:ascii="宋体" w:hAnsi="宋体" w:cs="宋体" w:hint="eastAsia"/>
                <w:kern w:val="0"/>
                <w:szCs w:val="21"/>
              </w:rPr>
              <w:t>租用服务</w:t>
            </w:r>
          </w:p>
        </w:tc>
        <w:tc>
          <w:tcPr>
            <w:tcW w:w="3668" w:type="dxa"/>
            <w:vAlign w:val="center"/>
          </w:tcPr>
          <w:p w:rsidR="00D508AC" w:rsidRDefault="00663172">
            <w:pPr>
              <w:spacing w:line="240" w:lineRule="atLeast"/>
              <w:jc w:val="center"/>
              <w:rPr>
                <w:rFonts w:ascii="宋体" w:hAnsi="宋体" w:cs="宋体"/>
                <w:szCs w:val="21"/>
              </w:rPr>
            </w:pPr>
            <w:r>
              <w:rPr>
                <w:rFonts w:ascii="宋体" w:hAnsi="宋体" w:cs="宋体" w:hint="eastAsia"/>
                <w:szCs w:val="21"/>
              </w:rPr>
              <w:t>详见具体服务功能要求或配置描述</w:t>
            </w:r>
          </w:p>
        </w:tc>
        <w:tc>
          <w:tcPr>
            <w:tcW w:w="707" w:type="dxa"/>
            <w:vAlign w:val="center"/>
          </w:tcPr>
          <w:p w:rsidR="00D508AC" w:rsidRDefault="00663172">
            <w:pPr>
              <w:widowControl/>
              <w:spacing w:line="460" w:lineRule="exact"/>
              <w:jc w:val="center"/>
              <w:textAlignment w:val="center"/>
              <w:rPr>
                <w:rFonts w:ascii="宋体" w:hAnsi="宋体" w:cs="宋体"/>
                <w:szCs w:val="21"/>
              </w:rPr>
            </w:pPr>
            <w:r>
              <w:rPr>
                <w:rFonts w:ascii="宋体" w:hAnsi="宋体" w:cs="宋体" w:hint="eastAsia"/>
                <w:kern w:val="0"/>
                <w:szCs w:val="21"/>
              </w:rPr>
              <w:t>1</w:t>
            </w:r>
          </w:p>
        </w:tc>
        <w:tc>
          <w:tcPr>
            <w:tcW w:w="592" w:type="dxa"/>
            <w:vAlign w:val="center"/>
          </w:tcPr>
          <w:p w:rsidR="00D508AC" w:rsidRDefault="00663172">
            <w:pPr>
              <w:spacing w:line="460" w:lineRule="exact"/>
              <w:jc w:val="center"/>
              <w:rPr>
                <w:rFonts w:ascii="宋体" w:hAnsi="宋体" w:cs="宋体"/>
                <w:szCs w:val="21"/>
              </w:rPr>
            </w:pPr>
            <w:r>
              <w:rPr>
                <w:rFonts w:ascii="宋体" w:hAnsi="宋体" w:cs="宋体" w:hint="eastAsia"/>
                <w:szCs w:val="21"/>
              </w:rPr>
              <w:t>台</w:t>
            </w:r>
          </w:p>
        </w:tc>
      </w:tr>
      <w:tr w:rsidR="00D508AC">
        <w:trPr>
          <w:trHeight w:val="460"/>
          <w:jc w:val="center"/>
        </w:trPr>
        <w:tc>
          <w:tcPr>
            <w:tcW w:w="593" w:type="dxa"/>
            <w:vAlign w:val="center"/>
          </w:tcPr>
          <w:p w:rsidR="00D508AC" w:rsidRDefault="00663172">
            <w:pPr>
              <w:widowControl/>
              <w:spacing w:line="460" w:lineRule="exact"/>
              <w:jc w:val="center"/>
              <w:textAlignment w:val="center"/>
              <w:rPr>
                <w:rFonts w:ascii="宋体" w:hAnsi="宋体" w:cs="宋体"/>
                <w:szCs w:val="21"/>
              </w:rPr>
            </w:pPr>
            <w:r>
              <w:rPr>
                <w:rFonts w:ascii="宋体" w:hAnsi="宋体" w:cs="宋体" w:hint="eastAsia"/>
                <w:kern w:val="0"/>
                <w:szCs w:val="21"/>
              </w:rPr>
              <w:t>3</w:t>
            </w:r>
          </w:p>
        </w:tc>
        <w:tc>
          <w:tcPr>
            <w:tcW w:w="1159" w:type="dxa"/>
            <w:vMerge w:val="restart"/>
            <w:vAlign w:val="center"/>
          </w:tcPr>
          <w:p w:rsidR="00D508AC" w:rsidRDefault="00663172">
            <w:pPr>
              <w:widowControl/>
              <w:spacing w:line="460" w:lineRule="exact"/>
              <w:jc w:val="center"/>
              <w:textAlignment w:val="center"/>
              <w:rPr>
                <w:rFonts w:ascii="宋体" w:hAnsi="宋体" w:cs="宋体"/>
                <w:szCs w:val="21"/>
              </w:rPr>
            </w:pPr>
            <w:r>
              <w:rPr>
                <w:rFonts w:ascii="宋体" w:hAnsi="宋体" w:cs="宋体" w:hint="eastAsia"/>
                <w:kern w:val="0"/>
                <w:szCs w:val="21"/>
              </w:rPr>
              <w:t>态势感知综合平台功能服务</w:t>
            </w:r>
          </w:p>
        </w:tc>
        <w:tc>
          <w:tcPr>
            <w:tcW w:w="2961" w:type="dxa"/>
            <w:vAlign w:val="center"/>
          </w:tcPr>
          <w:p w:rsidR="00D508AC" w:rsidRDefault="00663172">
            <w:pPr>
              <w:widowControl/>
              <w:spacing w:line="460" w:lineRule="exact"/>
              <w:jc w:val="center"/>
              <w:textAlignment w:val="center"/>
              <w:rPr>
                <w:rFonts w:ascii="宋体" w:hAnsi="宋体" w:cs="宋体"/>
                <w:szCs w:val="21"/>
              </w:rPr>
            </w:pPr>
            <w:r>
              <w:rPr>
                <w:rFonts w:ascii="宋体" w:hAnsi="宋体" w:cs="宋体" w:hint="eastAsia"/>
                <w:kern w:val="0"/>
                <w:szCs w:val="21"/>
              </w:rPr>
              <w:t>等级化保护的实时动态监测服务</w:t>
            </w:r>
          </w:p>
        </w:tc>
        <w:tc>
          <w:tcPr>
            <w:tcW w:w="3668" w:type="dxa"/>
            <w:vAlign w:val="center"/>
          </w:tcPr>
          <w:p w:rsidR="00D508AC" w:rsidRDefault="00663172">
            <w:pPr>
              <w:spacing w:line="240" w:lineRule="atLeast"/>
              <w:jc w:val="center"/>
              <w:rPr>
                <w:rFonts w:ascii="宋体" w:hAnsi="宋体" w:cs="宋体"/>
                <w:szCs w:val="21"/>
              </w:rPr>
            </w:pPr>
            <w:r>
              <w:rPr>
                <w:rFonts w:ascii="宋体" w:hAnsi="宋体" w:cs="宋体" w:hint="eastAsia"/>
                <w:szCs w:val="21"/>
              </w:rPr>
              <w:t>详见具体服务功能要求或配置描述</w:t>
            </w:r>
          </w:p>
        </w:tc>
        <w:tc>
          <w:tcPr>
            <w:tcW w:w="707" w:type="dxa"/>
            <w:vAlign w:val="center"/>
          </w:tcPr>
          <w:p w:rsidR="00D508AC" w:rsidRDefault="00663172">
            <w:pPr>
              <w:widowControl/>
              <w:spacing w:line="460" w:lineRule="exact"/>
              <w:jc w:val="center"/>
              <w:textAlignment w:val="center"/>
              <w:rPr>
                <w:rFonts w:ascii="宋体" w:hAnsi="宋体" w:cs="宋体"/>
                <w:szCs w:val="21"/>
              </w:rPr>
            </w:pPr>
            <w:r>
              <w:rPr>
                <w:rFonts w:ascii="宋体" w:hAnsi="宋体" w:cs="宋体" w:hint="eastAsia"/>
                <w:kern w:val="0"/>
                <w:szCs w:val="21"/>
              </w:rPr>
              <w:t>1</w:t>
            </w:r>
          </w:p>
        </w:tc>
        <w:tc>
          <w:tcPr>
            <w:tcW w:w="592" w:type="dxa"/>
            <w:vAlign w:val="center"/>
          </w:tcPr>
          <w:p w:rsidR="00D508AC" w:rsidRDefault="00663172">
            <w:pPr>
              <w:spacing w:line="460" w:lineRule="exact"/>
              <w:jc w:val="center"/>
              <w:rPr>
                <w:rFonts w:ascii="宋体" w:hAnsi="宋体" w:cs="宋体"/>
                <w:szCs w:val="21"/>
              </w:rPr>
            </w:pPr>
            <w:r>
              <w:rPr>
                <w:rFonts w:ascii="宋体" w:hAnsi="宋体" w:cs="宋体" w:hint="eastAsia"/>
                <w:szCs w:val="21"/>
              </w:rPr>
              <w:t>项</w:t>
            </w:r>
          </w:p>
        </w:tc>
      </w:tr>
      <w:tr w:rsidR="00D508AC">
        <w:trPr>
          <w:trHeight w:val="524"/>
          <w:jc w:val="center"/>
        </w:trPr>
        <w:tc>
          <w:tcPr>
            <w:tcW w:w="593" w:type="dxa"/>
            <w:vAlign w:val="center"/>
          </w:tcPr>
          <w:p w:rsidR="00D508AC" w:rsidRDefault="00663172">
            <w:pPr>
              <w:widowControl/>
              <w:spacing w:line="460" w:lineRule="exact"/>
              <w:jc w:val="center"/>
              <w:textAlignment w:val="center"/>
              <w:rPr>
                <w:rFonts w:ascii="宋体" w:hAnsi="宋体" w:cs="宋体"/>
                <w:szCs w:val="21"/>
              </w:rPr>
            </w:pPr>
            <w:r>
              <w:rPr>
                <w:rFonts w:ascii="宋体" w:hAnsi="宋体" w:cs="宋体" w:hint="eastAsia"/>
                <w:kern w:val="0"/>
                <w:szCs w:val="21"/>
              </w:rPr>
              <w:t>4</w:t>
            </w:r>
          </w:p>
        </w:tc>
        <w:tc>
          <w:tcPr>
            <w:tcW w:w="1159" w:type="dxa"/>
            <w:vMerge/>
            <w:vAlign w:val="center"/>
          </w:tcPr>
          <w:p w:rsidR="00D508AC" w:rsidRDefault="00D508AC">
            <w:pPr>
              <w:spacing w:line="460" w:lineRule="exact"/>
              <w:jc w:val="center"/>
              <w:rPr>
                <w:rFonts w:ascii="宋体" w:hAnsi="宋体" w:cs="宋体"/>
                <w:szCs w:val="21"/>
              </w:rPr>
            </w:pPr>
          </w:p>
        </w:tc>
        <w:tc>
          <w:tcPr>
            <w:tcW w:w="2961" w:type="dxa"/>
            <w:vAlign w:val="center"/>
          </w:tcPr>
          <w:p w:rsidR="00D508AC" w:rsidRDefault="00663172">
            <w:pPr>
              <w:widowControl/>
              <w:spacing w:line="460" w:lineRule="exact"/>
              <w:jc w:val="center"/>
              <w:textAlignment w:val="center"/>
              <w:rPr>
                <w:rFonts w:ascii="宋体" w:hAnsi="宋体" w:cs="宋体"/>
                <w:kern w:val="0"/>
                <w:szCs w:val="21"/>
              </w:rPr>
            </w:pPr>
            <w:r>
              <w:rPr>
                <w:rFonts w:ascii="宋体" w:hAnsi="宋体" w:cs="宋体" w:hint="eastAsia"/>
                <w:kern w:val="0"/>
                <w:szCs w:val="21"/>
              </w:rPr>
              <w:t>网络流量攻击分析能力服务</w:t>
            </w:r>
          </w:p>
        </w:tc>
        <w:tc>
          <w:tcPr>
            <w:tcW w:w="3668" w:type="dxa"/>
            <w:vAlign w:val="center"/>
          </w:tcPr>
          <w:p w:rsidR="00D508AC" w:rsidRDefault="00663172">
            <w:pPr>
              <w:spacing w:line="240" w:lineRule="atLeast"/>
              <w:jc w:val="center"/>
              <w:rPr>
                <w:rFonts w:ascii="宋体" w:hAnsi="宋体" w:cs="宋体"/>
                <w:szCs w:val="21"/>
              </w:rPr>
            </w:pPr>
            <w:r>
              <w:rPr>
                <w:rFonts w:ascii="宋体" w:hAnsi="宋体" w:cs="宋体" w:hint="eastAsia"/>
                <w:szCs w:val="21"/>
              </w:rPr>
              <w:t>详见具体服务功能要求或配置描述</w:t>
            </w:r>
          </w:p>
        </w:tc>
        <w:tc>
          <w:tcPr>
            <w:tcW w:w="707" w:type="dxa"/>
            <w:vAlign w:val="center"/>
          </w:tcPr>
          <w:p w:rsidR="00D508AC" w:rsidRDefault="00663172">
            <w:pPr>
              <w:widowControl/>
              <w:spacing w:line="460" w:lineRule="exact"/>
              <w:jc w:val="center"/>
              <w:textAlignment w:val="center"/>
              <w:rPr>
                <w:rFonts w:ascii="宋体" w:hAnsi="宋体" w:cs="宋体"/>
                <w:szCs w:val="21"/>
              </w:rPr>
            </w:pPr>
            <w:r>
              <w:rPr>
                <w:rFonts w:ascii="宋体" w:hAnsi="宋体" w:cs="宋体" w:hint="eastAsia"/>
                <w:kern w:val="0"/>
                <w:szCs w:val="21"/>
              </w:rPr>
              <w:t>1</w:t>
            </w:r>
          </w:p>
        </w:tc>
        <w:tc>
          <w:tcPr>
            <w:tcW w:w="592" w:type="dxa"/>
            <w:vAlign w:val="center"/>
          </w:tcPr>
          <w:p w:rsidR="00D508AC" w:rsidRDefault="00663172">
            <w:pPr>
              <w:spacing w:line="460" w:lineRule="exact"/>
              <w:jc w:val="center"/>
              <w:rPr>
                <w:rFonts w:ascii="宋体" w:hAnsi="宋体" w:cs="宋体"/>
                <w:szCs w:val="21"/>
              </w:rPr>
            </w:pPr>
            <w:r>
              <w:rPr>
                <w:rFonts w:ascii="宋体" w:hAnsi="宋体" w:cs="宋体" w:hint="eastAsia"/>
                <w:szCs w:val="21"/>
              </w:rPr>
              <w:t>项</w:t>
            </w:r>
          </w:p>
        </w:tc>
      </w:tr>
      <w:tr w:rsidR="00D508AC">
        <w:trPr>
          <w:trHeight w:val="460"/>
          <w:jc w:val="center"/>
        </w:trPr>
        <w:tc>
          <w:tcPr>
            <w:tcW w:w="593" w:type="dxa"/>
            <w:vAlign w:val="center"/>
          </w:tcPr>
          <w:p w:rsidR="00D508AC" w:rsidRDefault="00663172">
            <w:pPr>
              <w:widowControl/>
              <w:spacing w:line="460" w:lineRule="exact"/>
              <w:jc w:val="center"/>
              <w:textAlignment w:val="center"/>
              <w:rPr>
                <w:rFonts w:ascii="宋体" w:hAnsi="宋体" w:cs="宋体"/>
                <w:szCs w:val="21"/>
              </w:rPr>
            </w:pPr>
            <w:r>
              <w:rPr>
                <w:rFonts w:ascii="宋体" w:hAnsi="宋体" w:cs="宋体" w:hint="eastAsia"/>
                <w:kern w:val="0"/>
                <w:szCs w:val="21"/>
              </w:rPr>
              <w:t>5</w:t>
            </w:r>
          </w:p>
        </w:tc>
        <w:tc>
          <w:tcPr>
            <w:tcW w:w="1159" w:type="dxa"/>
            <w:vAlign w:val="center"/>
          </w:tcPr>
          <w:p w:rsidR="00D508AC" w:rsidRDefault="00663172">
            <w:pPr>
              <w:widowControl/>
              <w:spacing w:line="460" w:lineRule="exact"/>
              <w:jc w:val="center"/>
              <w:textAlignment w:val="center"/>
              <w:rPr>
                <w:rFonts w:ascii="宋体" w:hAnsi="宋体" w:cs="宋体"/>
                <w:szCs w:val="21"/>
              </w:rPr>
            </w:pPr>
            <w:r>
              <w:rPr>
                <w:rFonts w:ascii="宋体" w:hAnsi="宋体" w:cs="宋体" w:hint="eastAsia"/>
                <w:kern w:val="0"/>
                <w:szCs w:val="21"/>
              </w:rPr>
              <w:t>人工安全服务</w:t>
            </w:r>
          </w:p>
        </w:tc>
        <w:tc>
          <w:tcPr>
            <w:tcW w:w="2961" w:type="dxa"/>
            <w:vAlign w:val="center"/>
          </w:tcPr>
          <w:p w:rsidR="00D508AC" w:rsidRDefault="00663172">
            <w:pPr>
              <w:widowControl/>
              <w:spacing w:line="460" w:lineRule="exact"/>
              <w:jc w:val="center"/>
              <w:textAlignment w:val="center"/>
              <w:rPr>
                <w:rFonts w:ascii="宋体" w:hAnsi="宋体" w:cs="宋体"/>
                <w:kern w:val="0"/>
                <w:szCs w:val="21"/>
              </w:rPr>
            </w:pPr>
            <w:r>
              <w:rPr>
                <w:rFonts w:ascii="宋体" w:hAnsi="宋体" w:cs="宋体" w:hint="eastAsia"/>
                <w:kern w:val="0"/>
                <w:szCs w:val="21"/>
              </w:rPr>
              <w:t>新系统上线检查服务</w:t>
            </w:r>
          </w:p>
        </w:tc>
        <w:tc>
          <w:tcPr>
            <w:tcW w:w="3668" w:type="dxa"/>
            <w:vAlign w:val="center"/>
          </w:tcPr>
          <w:p w:rsidR="00D508AC" w:rsidRDefault="00663172">
            <w:pPr>
              <w:spacing w:line="240" w:lineRule="atLeast"/>
              <w:jc w:val="center"/>
              <w:rPr>
                <w:rFonts w:ascii="宋体" w:hAnsi="宋体" w:cs="宋体"/>
                <w:kern w:val="0"/>
                <w:szCs w:val="21"/>
              </w:rPr>
            </w:pPr>
            <w:r>
              <w:rPr>
                <w:rFonts w:ascii="宋体" w:hAnsi="宋体" w:cs="宋体"/>
                <w:kern w:val="0"/>
                <w:szCs w:val="21"/>
              </w:rPr>
              <w:t>详见具体服务功能要求或配置描述</w:t>
            </w:r>
          </w:p>
        </w:tc>
        <w:tc>
          <w:tcPr>
            <w:tcW w:w="707" w:type="dxa"/>
            <w:vAlign w:val="center"/>
          </w:tcPr>
          <w:p w:rsidR="00D508AC" w:rsidRDefault="00663172">
            <w:pPr>
              <w:widowControl/>
              <w:spacing w:line="460" w:lineRule="exact"/>
              <w:jc w:val="center"/>
              <w:textAlignment w:val="center"/>
              <w:rPr>
                <w:rFonts w:ascii="宋体" w:hAnsi="宋体" w:cs="宋体"/>
                <w:szCs w:val="21"/>
              </w:rPr>
            </w:pPr>
            <w:r>
              <w:rPr>
                <w:rFonts w:ascii="宋体" w:hAnsi="宋体" w:cs="宋体" w:hint="eastAsia"/>
                <w:kern w:val="0"/>
                <w:szCs w:val="21"/>
              </w:rPr>
              <w:t>1</w:t>
            </w:r>
          </w:p>
        </w:tc>
        <w:tc>
          <w:tcPr>
            <w:tcW w:w="592" w:type="dxa"/>
            <w:vAlign w:val="center"/>
          </w:tcPr>
          <w:p w:rsidR="00D508AC" w:rsidRDefault="00663172">
            <w:pPr>
              <w:spacing w:line="460" w:lineRule="exact"/>
              <w:jc w:val="center"/>
              <w:rPr>
                <w:rFonts w:ascii="宋体" w:hAnsi="宋体" w:cs="宋体"/>
                <w:szCs w:val="21"/>
              </w:rPr>
            </w:pPr>
            <w:r>
              <w:rPr>
                <w:rFonts w:ascii="宋体" w:hAnsi="宋体" w:cs="宋体" w:hint="eastAsia"/>
                <w:szCs w:val="21"/>
              </w:rPr>
              <w:t>项</w:t>
            </w:r>
          </w:p>
        </w:tc>
      </w:tr>
    </w:tbl>
    <w:p w:rsidR="00D508AC" w:rsidRDefault="00663172">
      <w:pPr>
        <w:tabs>
          <w:tab w:val="left" w:pos="425"/>
        </w:tabs>
        <w:snapToGrid w:val="0"/>
        <w:spacing w:line="440" w:lineRule="exact"/>
        <w:rPr>
          <w:rFonts w:ascii="宋体" w:hAnsi="宋体"/>
          <w:szCs w:val="21"/>
        </w:rPr>
      </w:pPr>
      <w:r>
        <w:rPr>
          <w:rFonts w:ascii="宋体" w:hAnsi="宋体" w:hint="eastAsia"/>
          <w:szCs w:val="21"/>
        </w:rPr>
        <w:t>3.1.2</w:t>
      </w:r>
      <w:r>
        <w:rPr>
          <w:rFonts w:ascii="宋体" w:hAnsi="宋体" w:hint="eastAsia"/>
          <w:szCs w:val="21"/>
        </w:rPr>
        <w:t>三级医院硬件设备功能要求：</w:t>
      </w:r>
    </w:p>
    <w:p w:rsidR="00D508AC" w:rsidRDefault="00663172">
      <w:pPr>
        <w:tabs>
          <w:tab w:val="left" w:pos="425"/>
        </w:tabs>
        <w:snapToGrid w:val="0"/>
        <w:spacing w:line="440" w:lineRule="exact"/>
        <w:rPr>
          <w:rFonts w:ascii="宋体" w:hAnsi="宋体"/>
          <w:szCs w:val="21"/>
        </w:rPr>
      </w:pPr>
      <w:r>
        <w:rPr>
          <w:rFonts w:ascii="宋体" w:hAnsi="宋体" w:hint="eastAsia"/>
          <w:szCs w:val="21"/>
        </w:rPr>
        <w:t>1</w:t>
      </w:r>
      <w:r>
        <w:rPr>
          <w:rFonts w:ascii="宋体" w:hAnsi="宋体" w:hint="eastAsia"/>
          <w:szCs w:val="21"/>
        </w:rPr>
        <w:t>）综合日志审计设备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4"/>
        <w:gridCol w:w="8406"/>
      </w:tblGrid>
      <w:tr w:rsidR="00D508AC">
        <w:trPr>
          <w:trHeight w:val="322"/>
        </w:trPr>
        <w:tc>
          <w:tcPr>
            <w:tcW w:w="1414" w:type="dxa"/>
            <w:vAlign w:val="center"/>
          </w:tcPr>
          <w:p w:rsidR="00D508AC" w:rsidRDefault="00663172">
            <w:pPr>
              <w:jc w:val="center"/>
              <w:rPr>
                <w:rFonts w:ascii="宋体" w:hAnsi="宋体" w:cs="宋体"/>
                <w:b/>
                <w:szCs w:val="21"/>
              </w:rPr>
            </w:pPr>
            <w:r>
              <w:rPr>
                <w:rFonts w:ascii="宋体" w:hAnsi="宋体" w:cs="宋体" w:hint="eastAsia"/>
                <w:b/>
                <w:szCs w:val="21"/>
              </w:rPr>
              <w:t>技术指标</w:t>
            </w:r>
          </w:p>
        </w:tc>
        <w:tc>
          <w:tcPr>
            <w:tcW w:w="8406" w:type="dxa"/>
            <w:vAlign w:val="center"/>
          </w:tcPr>
          <w:p w:rsidR="00D508AC" w:rsidRDefault="00663172">
            <w:pPr>
              <w:jc w:val="center"/>
              <w:rPr>
                <w:rFonts w:ascii="宋体" w:hAnsi="宋体" w:cs="宋体"/>
                <w:b/>
                <w:szCs w:val="21"/>
              </w:rPr>
            </w:pPr>
            <w:r>
              <w:rPr>
                <w:rFonts w:ascii="宋体" w:hAnsi="宋体" w:cs="宋体" w:hint="eastAsia"/>
                <w:b/>
                <w:szCs w:val="21"/>
              </w:rPr>
              <w:t>技术要求</w:t>
            </w:r>
          </w:p>
        </w:tc>
      </w:tr>
      <w:tr w:rsidR="00D508AC">
        <w:trPr>
          <w:trHeight w:val="944"/>
        </w:trPr>
        <w:tc>
          <w:tcPr>
            <w:tcW w:w="1414" w:type="dxa"/>
          </w:tcPr>
          <w:p w:rsidR="00D508AC" w:rsidRDefault="00663172">
            <w:pPr>
              <w:rPr>
                <w:rFonts w:ascii="宋体" w:hAnsi="宋体" w:cs="宋体"/>
                <w:szCs w:val="21"/>
              </w:rPr>
            </w:pPr>
            <w:r>
              <w:rPr>
                <w:rFonts w:ascii="宋体" w:hAnsi="宋体" w:cs="宋体" w:hint="eastAsia"/>
                <w:szCs w:val="21"/>
              </w:rPr>
              <w:t>品牌要求</w:t>
            </w:r>
          </w:p>
        </w:tc>
        <w:tc>
          <w:tcPr>
            <w:tcW w:w="8406" w:type="dxa"/>
          </w:tcPr>
          <w:p w:rsidR="00D508AC" w:rsidRDefault="00663172">
            <w:pPr>
              <w:rPr>
                <w:rFonts w:ascii="宋体" w:hAnsi="宋体" w:cs="宋体"/>
                <w:szCs w:val="21"/>
              </w:rPr>
            </w:pPr>
            <w:r>
              <w:rPr>
                <w:rFonts w:ascii="宋体" w:hAnsi="宋体" w:cs="宋体" w:hint="eastAsia"/>
                <w:szCs w:val="21"/>
              </w:rPr>
              <w:t>产品获得公安部计算机信息系统安全产品销售许可证</w:t>
            </w:r>
          </w:p>
          <w:p w:rsidR="00D508AC" w:rsidRDefault="00663172">
            <w:pPr>
              <w:rPr>
                <w:rFonts w:ascii="宋体" w:hAnsi="宋体" w:cs="宋体"/>
                <w:szCs w:val="21"/>
              </w:rPr>
            </w:pPr>
            <w:r>
              <w:rPr>
                <w:rFonts w:ascii="宋体" w:hAnsi="宋体" w:cs="宋体" w:hint="eastAsia"/>
                <w:szCs w:val="21"/>
              </w:rPr>
              <w:t>产品获得国家保密科技测评中心检测并获得涉密信息系统产品检测证书</w:t>
            </w:r>
          </w:p>
          <w:p w:rsidR="00D508AC" w:rsidRDefault="00663172">
            <w:pPr>
              <w:rPr>
                <w:rFonts w:ascii="宋体" w:hAnsi="宋体" w:cs="宋体"/>
                <w:szCs w:val="21"/>
              </w:rPr>
            </w:pPr>
            <w:r>
              <w:rPr>
                <w:rFonts w:ascii="宋体" w:hAnsi="宋体" w:cs="宋体" w:hint="eastAsia"/>
                <w:szCs w:val="21"/>
              </w:rPr>
              <w:t>产品取得软件著作权登记证书</w:t>
            </w:r>
          </w:p>
        </w:tc>
      </w:tr>
      <w:tr w:rsidR="00D508AC">
        <w:trPr>
          <w:trHeight w:val="1567"/>
        </w:trPr>
        <w:tc>
          <w:tcPr>
            <w:tcW w:w="1414" w:type="dxa"/>
            <w:tcBorders>
              <w:bottom w:val="single" w:sz="4" w:space="0" w:color="auto"/>
            </w:tcBorders>
          </w:tcPr>
          <w:p w:rsidR="00D508AC" w:rsidRDefault="00663172">
            <w:pPr>
              <w:rPr>
                <w:rFonts w:ascii="宋体" w:hAnsi="宋体" w:cs="宋体"/>
                <w:szCs w:val="21"/>
              </w:rPr>
            </w:pPr>
            <w:r>
              <w:rPr>
                <w:rFonts w:ascii="宋体" w:hAnsi="宋体" w:cs="宋体" w:hint="eastAsia"/>
                <w:szCs w:val="21"/>
              </w:rPr>
              <w:t>工作模式</w:t>
            </w:r>
          </w:p>
        </w:tc>
        <w:tc>
          <w:tcPr>
            <w:tcW w:w="8406" w:type="dxa"/>
            <w:tcBorders>
              <w:bottom w:val="single" w:sz="4" w:space="0" w:color="auto"/>
            </w:tcBorders>
          </w:tcPr>
          <w:p w:rsidR="00D508AC" w:rsidRDefault="00663172">
            <w:pPr>
              <w:rPr>
                <w:rFonts w:ascii="宋体" w:hAnsi="宋体" w:cs="宋体"/>
                <w:szCs w:val="21"/>
              </w:rPr>
            </w:pPr>
            <w:r>
              <w:rPr>
                <w:rFonts w:ascii="宋体" w:hAnsi="宋体" w:cs="宋体" w:hint="eastAsia"/>
                <w:szCs w:val="21"/>
              </w:rPr>
              <w:t>独立完成审计日志采集，不依赖于设备或系统自身的日志系统；</w:t>
            </w:r>
          </w:p>
          <w:p w:rsidR="00D508AC" w:rsidRDefault="00663172">
            <w:pPr>
              <w:rPr>
                <w:rFonts w:ascii="宋体" w:hAnsi="宋体" w:cs="宋体"/>
                <w:szCs w:val="21"/>
              </w:rPr>
            </w:pPr>
            <w:r>
              <w:rPr>
                <w:rFonts w:ascii="宋体" w:hAnsi="宋体" w:cs="宋体" w:hint="eastAsia"/>
                <w:szCs w:val="21"/>
              </w:rPr>
              <w:t>审计工作不影响被审计对象的性能、稳定性或日常管理流程；</w:t>
            </w:r>
          </w:p>
          <w:p w:rsidR="00D508AC" w:rsidRDefault="00663172">
            <w:pPr>
              <w:rPr>
                <w:rFonts w:ascii="宋体" w:hAnsi="宋体" w:cs="宋体"/>
                <w:szCs w:val="21"/>
              </w:rPr>
            </w:pPr>
            <w:r>
              <w:rPr>
                <w:rFonts w:ascii="宋体" w:hAnsi="宋体" w:cs="宋体" w:hint="eastAsia"/>
                <w:szCs w:val="21"/>
              </w:rPr>
              <w:t>审计结果存储于独立存储空间；</w:t>
            </w:r>
          </w:p>
          <w:p w:rsidR="00D508AC" w:rsidRDefault="00663172">
            <w:pPr>
              <w:rPr>
                <w:rFonts w:ascii="宋体" w:hAnsi="宋体" w:cs="宋体"/>
                <w:szCs w:val="21"/>
              </w:rPr>
            </w:pPr>
            <w:r>
              <w:rPr>
                <w:rFonts w:ascii="宋体" w:hAnsi="宋体" w:cs="宋体" w:hint="eastAsia"/>
                <w:szCs w:val="21"/>
              </w:rPr>
              <w:t>自身用户管理与设备或主机的管理、使用、权限无关联；</w:t>
            </w:r>
          </w:p>
          <w:p w:rsidR="00D508AC" w:rsidRDefault="00663172">
            <w:pPr>
              <w:rPr>
                <w:rFonts w:ascii="宋体" w:hAnsi="宋体" w:cs="宋体"/>
                <w:szCs w:val="21"/>
              </w:rPr>
            </w:pPr>
            <w:r>
              <w:rPr>
                <w:rFonts w:ascii="宋体" w:hAnsi="宋体" w:cs="宋体" w:hint="eastAsia"/>
                <w:szCs w:val="21"/>
              </w:rPr>
              <w:t>提供全中文</w:t>
            </w:r>
            <w:r>
              <w:rPr>
                <w:rFonts w:ascii="宋体" w:hAnsi="宋体" w:cs="宋体" w:hint="eastAsia"/>
                <w:szCs w:val="21"/>
              </w:rPr>
              <w:t>WEB</w:t>
            </w:r>
            <w:r>
              <w:rPr>
                <w:rFonts w:ascii="宋体" w:hAnsi="宋体" w:cs="宋体" w:hint="eastAsia"/>
                <w:szCs w:val="21"/>
              </w:rPr>
              <w:t>管理界面，无需安装任意客户端软件或插件</w:t>
            </w:r>
          </w:p>
        </w:tc>
      </w:tr>
      <w:tr w:rsidR="00D508AC">
        <w:trPr>
          <w:trHeight w:val="1256"/>
        </w:trPr>
        <w:tc>
          <w:tcPr>
            <w:tcW w:w="1414" w:type="dxa"/>
            <w:tcBorders>
              <w:top w:val="single" w:sz="4" w:space="0" w:color="auto"/>
              <w:left w:val="single" w:sz="4" w:space="0" w:color="auto"/>
              <w:bottom w:val="single" w:sz="4" w:space="0" w:color="auto"/>
              <w:right w:val="single" w:sz="4" w:space="0" w:color="auto"/>
            </w:tcBorders>
          </w:tcPr>
          <w:p w:rsidR="00D508AC" w:rsidRDefault="00663172">
            <w:pPr>
              <w:rPr>
                <w:rFonts w:ascii="宋体" w:hAnsi="宋体" w:cs="宋体"/>
                <w:szCs w:val="21"/>
              </w:rPr>
            </w:pPr>
            <w:r>
              <w:rPr>
                <w:rFonts w:ascii="宋体" w:hAnsi="宋体" w:cs="宋体" w:hint="eastAsia"/>
                <w:szCs w:val="21"/>
              </w:rPr>
              <w:t>硬件规格</w:t>
            </w:r>
          </w:p>
        </w:tc>
        <w:tc>
          <w:tcPr>
            <w:tcW w:w="8406" w:type="dxa"/>
            <w:tcBorders>
              <w:top w:val="single" w:sz="4" w:space="0" w:color="auto"/>
              <w:left w:val="single" w:sz="4" w:space="0" w:color="auto"/>
              <w:bottom w:val="single" w:sz="4" w:space="0" w:color="auto"/>
              <w:right w:val="single" w:sz="4" w:space="0" w:color="auto"/>
            </w:tcBorders>
          </w:tcPr>
          <w:p w:rsidR="00D508AC" w:rsidRDefault="00663172">
            <w:pPr>
              <w:rPr>
                <w:rFonts w:ascii="宋体" w:hAnsi="宋体" w:cs="宋体"/>
                <w:szCs w:val="21"/>
              </w:rPr>
            </w:pPr>
            <w:r>
              <w:rPr>
                <w:rFonts w:ascii="宋体" w:hAnsi="宋体" w:cs="宋体" w:hint="eastAsia"/>
                <w:szCs w:val="21"/>
              </w:rPr>
              <w:t>4</w:t>
            </w:r>
            <w:r>
              <w:rPr>
                <w:rFonts w:ascii="宋体" w:hAnsi="宋体" w:cs="宋体" w:hint="eastAsia"/>
                <w:szCs w:val="21"/>
              </w:rPr>
              <w:t>个电口，</w:t>
            </w:r>
            <w:r>
              <w:rPr>
                <w:rFonts w:ascii="宋体" w:hAnsi="宋体" w:cs="宋体" w:hint="eastAsia"/>
                <w:szCs w:val="21"/>
              </w:rPr>
              <w:t>1</w:t>
            </w:r>
            <w:r>
              <w:rPr>
                <w:rFonts w:ascii="宋体" w:hAnsi="宋体" w:cs="宋体" w:hint="eastAsia"/>
                <w:szCs w:val="21"/>
              </w:rPr>
              <w:t>个</w:t>
            </w:r>
            <w:r>
              <w:rPr>
                <w:rFonts w:ascii="宋体" w:hAnsi="宋体" w:cs="宋体" w:hint="eastAsia"/>
                <w:szCs w:val="21"/>
              </w:rPr>
              <w:t>console</w:t>
            </w:r>
            <w:r>
              <w:rPr>
                <w:rFonts w:ascii="宋体" w:hAnsi="宋体" w:cs="宋体" w:hint="eastAsia"/>
                <w:szCs w:val="21"/>
              </w:rPr>
              <w:t>口，内存：</w:t>
            </w:r>
            <w:r>
              <w:rPr>
                <w:rFonts w:ascii="宋体" w:hAnsi="宋体" w:cs="宋体" w:hint="eastAsia"/>
                <w:szCs w:val="21"/>
              </w:rPr>
              <w:t>32GB</w:t>
            </w:r>
            <w:r>
              <w:rPr>
                <w:rFonts w:ascii="宋体" w:hAnsi="宋体" w:cs="宋体" w:hint="eastAsia"/>
                <w:szCs w:val="21"/>
              </w:rPr>
              <w:t>，磁盘：</w:t>
            </w:r>
            <w:r>
              <w:rPr>
                <w:rFonts w:ascii="宋体" w:hAnsi="宋体" w:cs="宋体"/>
                <w:szCs w:val="21"/>
              </w:rPr>
              <w:t>6</w:t>
            </w:r>
            <w:r>
              <w:rPr>
                <w:rFonts w:ascii="宋体" w:hAnsi="宋体" w:cs="宋体" w:hint="eastAsia"/>
                <w:szCs w:val="21"/>
              </w:rPr>
              <w:t>T*</w:t>
            </w:r>
            <w:r>
              <w:rPr>
                <w:rFonts w:ascii="宋体" w:hAnsi="宋体" w:cs="宋体"/>
                <w:szCs w:val="21"/>
              </w:rPr>
              <w:t>4</w:t>
            </w:r>
            <w:r>
              <w:rPr>
                <w:rFonts w:ascii="宋体" w:hAnsi="宋体" w:cs="宋体" w:hint="eastAsia"/>
                <w:szCs w:val="21"/>
              </w:rPr>
              <w:t>，双电源，可扩展项：内存可扩展至</w:t>
            </w:r>
            <w:r>
              <w:rPr>
                <w:rFonts w:ascii="宋体" w:hAnsi="宋体" w:cs="宋体" w:hint="eastAsia"/>
                <w:szCs w:val="21"/>
              </w:rPr>
              <w:t>128GB</w:t>
            </w:r>
            <w:r>
              <w:rPr>
                <w:rFonts w:ascii="宋体" w:hAnsi="宋体" w:cs="宋体" w:hint="eastAsia"/>
                <w:szCs w:val="21"/>
              </w:rPr>
              <w:t>，单个磁盘可扩展至</w:t>
            </w:r>
            <w:r>
              <w:rPr>
                <w:rFonts w:ascii="宋体" w:hAnsi="宋体" w:cs="宋体" w:hint="eastAsia"/>
                <w:szCs w:val="21"/>
              </w:rPr>
              <w:t>4T(8</w:t>
            </w:r>
            <w:r>
              <w:rPr>
                <w:rFonts w:ascii="宋体" w:hAnsi="宋体" w:cs="宋体" w:hint="eastAsia"/>
                <w:szCs w:val="21"/>
              </w:rPr>
              <w:t>个盘位</w:t>
            </w:r>
            <w:r>
              <w:rPr>
                <w:rFonts w:ascii="宋体" w:hAnsi="宋体" w:cs="宋体" w:hint="eastAsia"/>
                <w:szCs w:val="21"/>
              </w:rPr>
              <w:t>)</w:t>
            </w:r>
            <w:r>
              <w:rPr>
                <w:rFonts w:ascii="宋体" w:hAnsi="宋体" w:cs="宋体" w:hint="eastAsia"/>
                <w:szCs w:val="21"/>
              </w:rPr>
              <w:t>，支持</w:t>
            </w:r>
            <w:r>
              <w:rPr>
                <w:rFonts w:ascii="宋体" w:hAnsi="宋体" w:cs="宋体" w:hint="eastAsia"/>
                <w:szCs w:val="21"/>
              </w:rPr>
              <w:t>HBA</w:t>
            </w:r>
            <w:r>
              <w:rPr>
                <w:rFonts w:ascii="宋体" w:hAnsi="宋体" w:cs="宋体" w:hint="eastAsia"/>
                <w:szCs w:val="21"/>
              </w:rPr>
              <w:t>卡扩展</w:t>
            </w:r>
            <w:r>
              <w:rPr>
                <w:rFonts w:ascii="宋体" w:hAnsi="宋体" w:cs="宋体" w:hint="eastAsia"/>
                <w:szCs w:val="21"/>
              </w:rPr>
              <w:t>,</w:t>
            </w:r>
            <w:r>
              <w:rPr>
                <w:rFonts w:ascii="宋体" w:hAnsi="宋体" w:cs="宋体" w:hint="eastAsia"/>
                <w:szCs w:val="21"/>
              </w:rPr>
              <w:t>支持扩展光模块</w:t>
            </w:r>
          </w:p>
          <w:p w:rsidR="00D508AC" w:rsidRDefault="00663172">
            <w:pPr>
              <w:rPr>
                <w:rFonts w:ascii="宋体" w:hAnsi="宋体" w:cs="宋体"/>
                <w:szCs w:val="21"/>
              </w:rPr>
            </w:pPr>
            <w:r>
              <w:rPr>
                <w:rFonts w:ascii="宋体" w:hAnsi="宋体" w:cs="宋体" w:hint="eastAsia"/>
                <w:szCs w:val="21"/>
              </w:rPr>
              <w:t>产品</w:t>
            </w:r>
            <w:r>
              <w:rPr>
                <w:rFonts w:ascii="宋体" w:hAnsi="宋体" w:cs="宋体" w:hint="eastAsia"/>
                <w:szCs w:val="21"/>
              </w:rPr>
              <w:t>CF</w:t>
            </w:r>
            <w:r>
              <w:rPr>
                <w:rFonts w:ascii="宋体" w:hAnsi="宋体" w:cs="宋体" w:hint="eastAsia"/>
                <w:szCs w:val="21"/>
              </w:rPr>
              <w:t>卡化：产品操作系统存储在</w:t>
            </w:r>
            <w:r>
              <w:rPr>
                <w:rFonts w:ascii="宋体" w:hAnsi="宋体" w:cs="宋体" w:hint="eastAsia"/>
                <w:szCs w:val="21"/>
              </w:rPr>
              <w:t>CF</w:t>
            </w:r>
            <w:r>
              <w:rPr>
                <w:rFonts w:ascii="宋体" w:hAnsi="宋体" w:cs="宋体" w:hint="eastAsia"/>
                <w:szCs w:val="21"/>
              </w:rPr>
              <w:t>卡中，日志数据存储在磁盘，提供可靠性。（提供第三方检测报告）</w:t>
            </w:r>
          </w:p>
        </w:tc>
      </w:tr>
      <w:tr w:rsidR="00D508AC">
        <w:trPr>
          <w:trHeight w:val="633"/>
        </w:trPr>
        <w:tc>
          <w:tcPr>
            <w:tcW w:w="1414" w:type="dxa"/>
          </w:tcPr>
          <w:p w:rsidR="00D508AC" w:rsidRDefault="00663172">
            <w:pPr>
              <w:rPr>
                <w:rFonts w:ascii="宋体" w:hAnsi="宋体" w:cs="宋体"/>
                <w:szCs w:val="21"/>
              </w:rPr>
            </w:pPr>
            <w:r>
              <w:rPr>
                <w:rFonts w:ascii="宋体" w:hAnsi="宋体" w:cs="宋体" w:hint="eastAsia"/>
                <w:szCs w:val="21"/>
              </w:rPr>
              <w:t>处理性能</w:t>
            </w:r>
          </w:p>
        </w:tc>
        <w:tc>
          <w:tcPr>
            <w:tcW w:w="8406" w:type="dxa"/>
          </w:tcPr>
          <w:p w:rsidR="00D508AC" w:rsidRDefault="00663172">
            <w:pPr>
              <w:rPr>
                <w:rFonts w:ascii="宋体" w:hAnsi="宋体" w:cs="宋体"/>
                <w:szCs w:val="21"/>
              </w:rPr>
            </w:pPr>
            <w:r>
              <w:rPr>
                <w:rFonts w:ascii="宋体" w:hAnsi="宋体" w:cs="宋体" w:hint="eastAsia"/>
                <w:szCs w:val="21"/>
              </w:rPr>
              <w:t>平均处理能力（每秒日志解析能力</w:t>
            </w:r>
            <w:r>
              <w:rPr>
                <w:rFonts w:ascii="宋体" w:hAnsi="宋体" w:cs="宋体" w:hint="eastAsia"/>
                <w:szCs w:val="21"/>
              </w:rPr>
              <w:t>EPS</w:t>
            </w:r>
            <w:r>
              <w:rPr>
                <w:rFonts w:ascii="宋体" w:hAnsi="宋体" w:cs="宋体" w:hint="eastAsia"/>
                <w:szCs w:val="21"/>
              </w:rPr>
              <w:t>）：</w:t>
            </w:r>
            <w:r>
              <w:rPr>
                <w:rFonts w:ascii="宋体" w:hAnsi="宋体" w:cs="宋体" w:hint="eastAsia"/>
                <w:szCs w:val="21"/>
              </w:rPr>
              <w:t>15000EPS</w:t>
            </w:r>
            <w:r>
              <w:rPr>
                <w:rFonts w:ascii="宋体" w:hAnsi="宋体" w:cs="宋体" w:hint="eastAsia"/>
                <w:szCs w:val="21"/>
              </w:rPr>
              <w:t>；峰值处理能力（每秒日志解析能力</w:t>
            </w:r>
            <w:r>
              <w:rPr>
                <w:rFonts w:ascii="宋体" w:hAnsi="宋体" w:cs="宋体" w:hint="eastAsia"/>
                <w:szCs w:val="21"/>
              </w:rPr>
              <w:t>EPS</w:t>
            </w:r>
            <w:r>
              <w:rPr>
                <w:rFonts w:ascii="宋体" w:hAnsi="宋体" w:cs="宋体" w:hint="eastAsia"/>
                <w:szCs w:val="21"/>
              </w:rPr>
              <w:t>）：</w:t>
            </w:r>
            <w:r>
              <w:rPr>
                <w:rFonts w:ascii="宋体" w:hAnsi="宋体" w:cs="宋体" w:hint="eastAsia"/>
                <w:szCs w:val="21"/>
              </w:rPr>
              <w:t>14000EPS</w:t>
            </w:r>
            <w:r>
              <w:rPr>
                <w:rFonts w:ascii="宋体" w:hAnsi="宋体" w:cs="宋体" w:hint="eastAsia"/>
                <w:szCs w:val="21"/>
              </w:rPr>
              <w:t>。</w:t>
            </w:r>
          </w:p>
        </w:tc>
      </w:tr>
      <w:tr w:rsidR="00D508AC">
        <w:trPr>
          <w:trHeight w:val="361"/>
        </w:trPr>
        <w:tc>
          <w:tcPr>
            <w:tcW w:w="1414" w:type="dxa"/>
          </w:tcPr>
          <w:p w:rsidR="00D508AC" w:rsidRDefault="00663172">
            <w:pPr>
              <w:rPr>
                <w:rFonts w:ascii="宋体" w:hAnsi="宋体" w:cs="宋体"/>
                <w:szCs w:val="21"/>
              </w:rPr>
            </w:pPr>
            <w:r>
              <w:rPr>
                <w:rFonts w:ascii="宋体" w:hAnsi="宋体" w:cs="宋体" w:hint="eastAsia"/>
                <w:szCs w:val="21"/>
              </w:rPr>
              <w:t>功能扩展</w:t>
            </w:r>
          </w:p>
        </w:tc>
        <w:tc>
          <w:tcPr>
            <w:tcW w:w="8406" w:type="dxa"/>
          </w:tcPr>
          <w:p w:rsidR="00D508AC" w:rsidRDefault="00663172">
            <w:pPr>
              <w:rPr>
                <w:rFonts w:ascii="宋体" w:hAnsi="宋体" w:cs="宋体"/>
                <w:szCs w:val="21"/>
              </w:rPr>
            </w:pPr>
            <w:r>
              <w:rPr>
                <w:rFonts w:ascii="宋体" w:hAnsi="宋体" w:cs="宋体" w:hint="eastAsia"/>
                <w:szCs w:val="21"/>
              </w:rPr>
              <w:t>要求采用解决方案包上传对产品进行功能扩展，无需代码开发。</w:t>
            </w:r>
          </w:p>
        </w:tc>
      </w:tr>
      <w:tr w:rsidR="00D508AC">
        <w:trPr>
          <w:trHeight w:val="3747"/>
        </w:trPr>
        <w:tc>
          <w:tcPr>
            <w:tcW w:w="1414" w:type="dxa"/>
          </w:tcPr>
          <w:p w:rsidR="00D508AC" w:rsidRDefault="00663172">
            <w:pPr>
              <w:rPr>
                <w:rFonts w:ascii="宋体" w:hAnsi="宋体" w:cs="宋体"/>
                <w:szCs w:val="21"/>
              </w:rPr>
            </w:pPr>
            <w:r>
              <w:rPr>
                <w:rFonts w:ascii="宋体" w:hAnsi="宋体" w:cs="宋体" w:hint="eastAsia"/>
                <w:szCs w:val="21"/>
              </w:rPr>
              <w:lastRenderedPageBreak/>
              <w:t>日志收集</w:t>
            </w:r>
          </w:p>
        </w:tc>
        <w:tc>
          <w:tcPr>
            <w:tcW w:w="8406" w:type="dxa"/>
          </w:tcPr>
          <w:p w:rsidR="00D508AC" w:rsidRDefault="00663172">
            <w:pPr>
              <w:rPr>
                <w:rFonts w:ascii="宋体" w:hAnsi="宋体" w:cs="宋体"/>
                <w:szCs w:val="21"/>
              </w:rPr>
            </w:pPr>
            <w:r>
              <w:rPr>
                <w:rFonts w:ascii="宋体" w:hAnsi="宋体" w:cs="宋体" w:hint="eastAsia"/>
                <w:szCs w:val="21"/>
              </w:rPr>
              <w:t>支持</w:t>
            </w:r>
            <w:r>
              <w:rPr>
                <w:rFonts w:ascii="宋体" w:hAnsi="宋体" w:cs="宋体" w:hint="eastAsia"/>
                <w:szCs w:val="21"/>
              </w:rPr>
              <w:t>Syslog</w:t>
            </w:r>
            <w:r>
              <w:rPr>
                <w:rFonts w:ascii="宋体" w:hAnsi="宋体" w:cs="宋体" w:hint="eastAsia"/>
                <w:szCs w:val="21"/>
              </w:rPr>
              <w:t>、</w:t>
            </w:r>
            <w:r>
              <w:rPr>
                <w:rFonts w:ascii="宋体" w:hAnsi="宋体" w:cs="宋体" w:hint="eastAsia"/>
                <w:szCs w:val="21"/>
              </w:rPr>
              <w:t>SNMP Trap</w:t>
            </w:r>
            <w:r>
              <w:rPr>
                <w:rFonts w:ascii="宋体" w:hAnsi="宋体" w:cs="宋体" w:hint="eastAsia"/>
                <w:szCs w:val="21"/>
              </w:rPr>
              <w:t>、</w:t>
            </w:r>
            <w:r>
              <w:rPr>
                <w:rFonts w:ascii="宋体" w:hAnsi="宋体" w:cs="宋体" w:hint="eastAsia"/>
                <w:szCs w:val="21"/>
              </w:rPr>
              <w:t>OPSec</w:t>
            </w:r>
            <w:r>
              <w:rPr>
                <w:rFonts w:ascii="宋体" w:hAnsi="宋体" w:cs="宋体" w:hint="eastAsia"/>
                <w:szCs w:val="21"/>
              </w:rPr>
              <w:t>、</w:t>
            </w:r>
            <w:r>
              <w:rPr>
                <w:rFonts w:ascii="宋体" w:hAnsi="宋体" w:cs="宋体" w:hint="eastAsia"/>
                <w:szCs w:val="21"/>
              </w:rPr>
              <w:t>FTP</w:t>
            </w:r>
            <w:r>
              <w:rPr>
                <w:rFonts w:ascii="宋体" w:hAnsi="宋体" w:cs="宋体" w:hint="eastAsia"/>
                <w:szCs w:val="21"/>
              </w:rPr>
              <w:t>协议日志收集</w:t>
            </w:r>
          </w:p>
          <w:p w:rsidR="00D508AC" w:rsidRDefault="00663172">
            <w:pPr>
              <w:rPr>
                <w:rFonts w:ascii="宋体" w:hAnsi="宋体" w:cs="宋体"/>
                <w:szCs w:val="21"/>
              </w:rPr>
            </w:pPr>
            <w:r>
              <w:rPr>
                <w:rFonts w:ascii="宋体" w:hAnsi="宋体" w:cs="宋体" w:hint="eastAsia"/>
                <w:szCs w:val="21"/>
              </w:rPr>
              <w:t>支持使用代理</w:t>
            </w:r>
            <w:r>
              <w:rPr>
                <w:rFonts w:ascii="宋体" w:hAnsi="宋体" w:cs="宋体" w:hint="eastAsia"/>
                <w:szCs w:val="21"/>
              </w:rPr>
              <w:t>(Agent)</w:t>
            </w:r>
            <w:r>
              <w:rPr>
                <w:rFonts w:ascii="宋体" w:hAnsi="宋体" w:cs="宋体" w:hint="eastAsia"/>
                <w:szCs w:val="21"/>
              </w:rPr>
              <w:t>方式提取日志并收集；</w:t>
            </w:r>
          </w:p>
          <w:p w:rsidR="00D508AC" w:rsidRDefault="00663172">
            <w:pPr>
              <w:rPr>
                <w:rFonts w:ascii="宋体" w:hAnsi="宋体" w:cs="宋体"/>
                <w:szCs w:val="21"/>
              </w:rPr>
            </w:pPr>
            <w:r>
              <w:rPr>
                <w:rFonts w:ascii="宋体" w:hAnsi="宋体" w:cs="宋体" w:hint="eastAsia"/>
                <w:szCs w:val="21"/>
              </w:rPr>
              <w:t>支持目前主流的网络安全设备、交换设备、路由设备、操作系统、应用系统等；</w:t>
            </w:r>
          </w:p>
          <w:p w:rsidR="00D508AC" w:rsidRDefault="00663172">
            <w:pPr>
              <w:rPr>
                <w:rFonts w:ascii="宋体" w:hAnsi="宋体" w:cs="宋体"/>
                <w:szCs w:val="21"/>
              </w:rPr>
            </w:pPr>
            <w:r>
              <w:rPr>
                <w:rFonts w:ascii="宋体" w:hAnsi="宋体" w:cs="宋体" w:hint="eastAsia"/>
                <w:szCs w:val="21"/>
              </w:rPr>
              <w:t>设备厂家包括但不限于：</w:t>
            </w:r>
            <w:r>
              <w:rPr>
                <w:rFonts w:ascii="宋体" w:hAnsi="宋体" w:cs="宋体" w:hint="eastAsia"/>
                <w:szCs w:val="21"/>
              </w:rPr>
              <w:t>Cisco(</w:t>
            </w:r>
            <w:r>
              <w:rPr>
                <w:rFonts w:ascii="宋体" w:hAnsi="宋体" w:cs="宋体" w:hint="eastAsia"/>
                <w:szCs w:val="21"/>
              </w:rPr>
              <w:t>思科</w:t>
            </w:r>
            <w:r>
              <w:rPr>
                <w:rFonts w:ascii="宋体" w:hAnsi="宋体" w:cs="宋体" w:hint="eastAsia"/>
                <w:szCs w:val="21"/>
              </w:rPr>
              <w:t>)</w:t>
            </w:r>
            <w:r>
              <w:rPr>
                <w:rFonts w:ascii="宋体" w:hAnsi="宋体" w:cs="宋体" w:hint="eastAsia"/>
                <w:szCs w:val="21"/>
              </w:rPr>
              <w:t>，</w:t>
            </w:r>
            <w:r>
              <w:rPr>
                <w:rFonts w:ascii="宋体" w:hAnsi="宋体" w:cs="宋体" w:hint="eastAsia"/>
                <w:szCs w:val="21"/>
              </w:rPr>
              <w:t>Juniper</w:t>
            </w:r>
            <w:r>
              <w:rPr>
                <w:rFonts w:ascii="宋体" w:hAnsi="宋体" w:cs="宋体" w:hint="eastAsia"/>
                <w:szCs w:val="21"/>
              </w:rPr>
              <w:t>，联想网御</w:t>
            </w:r>
            <w:r>
              <w:rPr>
                <w:rFonts w:ascii="宋体" w:hAnsi="宋体" w:cs="宋体" w:hint="eastAsia"/>
                <w:szCs w:val="21"/>
              </w:rPr>
              <w:t>/</w:t>
            </w:r>
            <w:r>
              <w:rPr>
                <w:rFonts w:ascii="宋体" w:hAnsi="宋体" w:cs="宋体" w:hint="eastAsia"/>
                <w:szCs w:val="21"/>
              </w:rPr>
              <w:t>网御神州，</w:t>
            </w:r>
            <w:r>
              <w:rPr>
                <w:rFonts w:ascii="宋体" w:hAnsi="宋体" w:cs="宋体" w:hint="eastAsia"/>
                <w:szCs w:val="21"/>
              </w:rPr>
              <w:t>F5</w:t>
            </w:r>
            <w:r>
              <w:rPr>
                <w:rFonts w:ascii="宋体" w:hAnsi="宋体" w:cs="宋体" w:hint="eastAsia"/>
                <w:szCs w:val="21"/>
              </w:rPr>
              <w:t>，华为，</w:t>
            </w:r>
            <w:r>
              <w:rPr>
                <w:rFonts w:ascii="宋体" w:hAnsi="宋体" w:cs="宋体" w:hint="eastAsia"/>
                <w:szCs w:val="21"/>
              </w:rPr>
              <w:t>H3C</w:t>
            </w:r>
            <w:r>
              <w:rPr>
                <w:rFonts w:ascii="宋体" w:hAnsi="宋体" w:cs="宋体" w:hint="eastAsia"/>
                <w:szCs w:val="21"/>
              </w:rPr>
              <w:t>，微软，绿盟，飞塔</w:t>
            </w:r>
            <w:r>
              <w:rPr>
                <w:rFonts w:ascii="宋体" w:hAnsi="宋体" w:cs="宋体" w:hint="eastAsia"/>
                <w:szCs w:val="21"/>
              </w:rPr>
              <w:t>(fortinet)</w:t>
            </w:r>
            <w:r>
              <w:rPr>
                <w:rFonts w:ascii="宋体" w:hAnsi="宋体" w:cs="宋体" w:hint="eastAsia"/>
                <w:szCs w:val="21"/>
              </w:rPr>
              <w:t>，</w:t>
            </w:r>
            <w:r>
              <w:rPr>
                <w:rFonts w:ascii="宋体" w:hAnsi="宋体" w:cs="宋体" w:hint="eastAsia"/>
                <w:szCs w:val="21"/>
              </w:rPr>
              <w:t>Foundry</w:t>
            </w:r>
            <w:r>
              <w:rPr>
                <w:rFonts w:ascii="宋体" w:hAnsi="宋体" w:cs="宋体" w:hint="eastAsia"/>
                <w:szCs w:val="21"/>
              </w:rPr>
              <w:t>，天融信，启明星辰，天网，趋势，东软，</w:t>
            </w:r>
            <w:r>
              <w:rPr>
                <w:rFonts w:ascii="宋体" w:hAnsi="宋体" w:cs="宋体" w:hint="eastAsia"/>
                <w:szCs w:val="21"/>
              </w:rPr>
              <w:t>Nokia</w:t>
            </w:r>
            <w:r>
              <w:rPr>
                <w:rFonts w:ascii="宋体" w:hAnsi="宋体" w:cs="宋体" w:hint="eastAsia"/>
                <w:szCs w:val="21"/>
              </w:rPr>
              <w:t>，</w:t>
            </w:r>
            <w:r>
              <w:rPr>
                <w:rFonts w:ascii="宋体" w:hAnsi="宋体" w:cs="宋体" w:hint="eastAsia"/>
                <w:szCs w:val="21"/>
              </w:rPr>
              <w:t>CheckPoint</w:t>
            </w:r>
            <w:r>
              <w:rPr>
                <w:rFonts w:ascii="宋体" w:hAnsi="宋体" w:cs="宋体" w:hint="eastAsia"/>
                <w:szCs w:val="21"/>
              </w:rPr>
              <w:t>，</w:t>
            </w:r>
            <w:r>
              <w:rPr>
                <w:rFonts w:ascii="宋体" w:hAnsi="宋体" w:cs="宋体" w:hint="eastAsia"/>
                <w:szCs w:val="21"/>
              </w:rPr>
              <w:t>Hillstone(</w:t>
            </w:r>
            <w:r>
              <w:rPr>
                <w:rFonts w:ascii="宋体" w:hAnsi="宋体" w:cs="宋体" w:hint="eastAsia"/>
                <w:szCs w:val="21"/>
              </w:rPr>
              <w:t>山石</w:t>
            </w:r>
            <w:r>
              <w:rPr>
                <w:rFonts w:ascii="宋体" w:hAnsi="宋体" w:cs="宋体" w:hint="eastAsia"/>
                <w:szCs w:val="21"/>
              </w:rPr>
              <w:t>)</w:t>
            </w:r>
            <w:r>
              <w:rPr>
                <w:rFonts w:ascii="宋体" w:hAnsi="宋体" w:cs="宋体" w:hint="eastAsia"/>
                <w:szCs w:val="21"/>
              </w:rPr>
              <w:t>，安恒，珠海伟思，</w:t>
            </w:r>
            <w:r>
              <w:rPr>
                <w:rFonts w:ascii="宋体" w:hAnsi="宋体" w:cs="宋体" w:hint="eastAsia"/>
                <w:szCs w:val="21"/>
              </w:rPr>
              <w:t>BEA</w:t>
            </w:r>
            <w:r>
              <w:rPr>
                <w:rFonts w:ascii="宋体" w:hAnsi="宋体" w:cs="宋体" w:hint="eastAsia"/>
                <w:szCs w:val="21"/>
              </w:rPr>
              <w:t>，中国电信，安氏，帕拉迪，</w:t>
            </w:r>
            <w:r>
              <w:rPr>
                <w:rFonts w:ascii="宋体" w:hAnsi="宋体" w:cs="宋体" w:hint="eastAsia"/>
                <w:szCs w:val="21"/>
              </w:rPr>
              <w:t>apc</w:t>
            </w:r>
            <w:r>
              <w:rPr>
                <w:rFonts w:ascii="宋体" w:hAnsi="宋体" w:cs="宋体" w:hint="eastAsia"/>
                <w:szCs w:val="21"/>
              </w:rPr>
              <w:t>，</w:t>
            </w:r>
            <w:r>
              <w:rPr>
                <w:rFonts w:ascii="宋体" w:hAnsi="宋体" w:cs="宋体" w:hint="eastAsia"/>
                <w:szCs w:val="21"/>
              </w:rPr>
              <w:t>arbor</w:t>
            </w:r>
            <w:r>
              <w:rPr>
                <w:rFonts w:ascii="宋体" w:hAnsi="宋体" w:cs="宋体" w:hint="eastAsia"/>
                <w:szCs w:val="21"/>
              </w:rPr>
              <w:t>，</w:t>
            </w:r>
            <w:r>
              <w:rPr>
                <w:rFonts w:ascii="宋体" w:hAnsi="宋体" w:cs="宋体" w:hint="eastAsia"/>
                <w:szCs w:val="21"/>
              </w:rPr>
              <w:t>clam</w:t>
            </w:r>
            <w:r>
              <w:rPr>
                <w:rFonts w:ascii="宋体" w:hAnsi="宋体" w:cs="宋体" w:hint="eastAsia"/>
                <w:szCs w:val="21"/>
              </w:rPr>
              <w:t>，戴尔（</w:t>
            </w:r>
            <w:r>
              <w:rPr>
                <w:rFonts w:ascii="宋体" w:hAnsi="宋体" w:cs="宋体" w:hint="eastAsia"/>
                <w:szCs w:val="21"/>
              </w:rPr>
              <w:t>dell</w:t>
            </w:r>
            <w:r>
              <w:rPr>
                <w:rFonts w:ascii="宋体" w:hAnsi="宋体" w:cs="宋体" w:hint="eastAsia"/>
                <w:szCs w:val="21"/>
              </w:rPr>
              <w:t>），</w:t>
            </w:r>
            <w:r>
              <w:rPr>
                <w:rFonts w:ascii="宋体" w:hAnsi="宋体" w:cs="宋体" w:hint="eastAsia"/>
                <w:szCs w:val="21"/>
              </w:rPr>
              <w:t>digium</w:t>
            </w:r>
            <w:r>
              <w:rPr>
                <w:rFonts w:ascii="宋体" w:hAnsi="宋体" w:cs="宋体" w:hint="eastAsia"/>
                <w:szCs w:val="21"/>
              </w:rPr>
              <w:t>，东方电子，</w:t>
            </w:r>
            <w:r>
              <w:rPr>
                <w:rFonts w:ascii="宋体" w:hAnsi="宋体" w:cs="宋体" w:hint="eastAsia"/>
                <w:szCs w:val="21"/>
              </w:rPr>
              <w:t>EMC</w:t>
            </w:r>
            <w:r>
              <w:rPr>
                <w:rFonts w:ascii="宋体" w:hAnsi="宋体" w:cs="宋体" w:hint="eastAsia"/>
                <w:szCs w:val="21"/>
              </w:rPr>
              <w:t>，中国电力科学研究院，</w:t>
            </w:r>
            <w:r>
              <w:rPr>
                <w:rFonts w:ascii="宋体" w:hAnsi="宋体" w:cs="宋体" w:hint="eastAsia"/>
                <w:szCs w:val="21"/>
              </w:rPr>
              <w:t>Eudora</w:t>
            </w:r>
            <w:r>
              <w:rPr>
                <w:rFonts w:ascii="宋体" w:hAnsi="宋体" w:cs="宋体" w:hint="eastAsia"/>
                <w:szCs w:val="21"/>
              </w:rPr>
              <w:t>，</w:t>
            </w:r>
            <w:r>
              <w:rPr>
                <w:rFonts w:ascii="宋体" w:hAnsi="宋体" w:cs="宋体" w:hint="eastAsia"/>
                <w:szCs w:val="21"/>
              </w:rPr>
              <w:t>google</w:t>
            </w:r>
            <w:r>
              <w:rPr>
                <w:rFonts w:ascii="宋体" w:hAnsi="宋体" w:cs="宋体" w:hint="eastAsia"/>
                <w:szCs w:val="21"/>
              </w:rPr>
              <w:t>，冠群金辰，</w:t>
            </w:r>
            <w:r>
              <w:rPr>
                <w:rFonts w:ascii="宋体" w:hAnsi="宋体" w:cs="宋体" w:hint="eastAsia"/>
                <w:szCs w:val="21"/>
              </w:rPr>
              <w:t>linksys</w:t>
            </w:r>
            <w:r>
              <w:rPr>
                <w:rFonts w:ascii="宋体" w:hAnsi="宋体" w:cs="宋体" w:hint="eastAsia"/>
                <w:szCs w:val="21"/>
              </w:rPr>
              <w:t>，</w:t>
            </w:r>
            <w:r>
              <w:rPr>
                <w:rFonts w:ascii="宋体" w:hAnsi="宋体" w:cs="宋体" w:hint="eastAsia"/>
                <w:szCs w:val="21"/>
              </w:rPr>
              <w:t>Mcafee</w:t>
            </w:r>
            <w:r>
              <w:rPr>
                <w:rFonts w:ascii="宋体" w:hAnsi="宋体" w:cs="宋体" w:hint="eastAsia"/>
                <w:szCs w:val="21"/>
              </w:rPr>
              <w:t>，</w:t>
            </w:r>
            <w:r>
              <w:rPr>
                <w:rFonts w:ascii="宋体" w:hAnsi="宋体" w:cs="宋体" w:hint="eastAsia"/>
                <w:szCs w:val="21"/>
              </w:rPr>
              <w:t>netapp</w:t>
            </w:r>
            <w:r>
              <w:rPr>
                <w:rFonts w:ascii="宋体" w:hAnsi="宋体" w:cs="宋体" w:hint="eastAsia"/>
                <w:szCs w:val="21"/>
              </w:rPr>
              <w:t>，</w:t>
            </w:r>
            <w:r>
              <w:rPr>
                <w:rFonts w:ascii="宋体" w:hAnsi="宋体" w:cs="宋体" w:hint="eastAsia"/>
                <w:szCs w:val="21"/>
              </w:rPr>
              <w:t>NAS</w:t>
            </w:r>
            <w:r>
              <w:rPr>
                <w:rFonts w:ascii="宋体" w:hAnsi="宋体" w:cs="宋体" w:hint="eastAsia"/>
                <w:szCs w:val="21"/>
              </w:rPr>
              <w:t>（美国国家安全局），永达，</w:t>
            </w:r>
            <w:r>
              <w:rPr>
                <w:rFonts w:ascii="宋体" w:hAnsi="宋体" w:cs="宋体" w:hint="eastAsia"/>
                <w:szCs w:val="21"/>
              </w:rPr>
              <w:t>sonicwall</w:t>
            </w:r>
            <w:r>
              <w:rPr>
                <w:rFonts w:ascii="宋体" w:hAnsi="宋体" w:cs="宋体" w:hint="eastAsia"/>
                <w:szCs w:val="21"/>
              </w:rPr>
              <w:t>，</w:t>
            </w:r>
            <w:r>
              <w:rPr>
                <w:rFonts w:ascii="宋体" w:hAnsi="宋体" w:cs="宋体" w:hint="eastAsia"/>
                <w:szCs w:val="21"/>
              </w:rPr>
              <w:t>vigor</w:t>
            </w:r>
            <w:r>
              <w:rPr>
                <w:rFonts w:ascii="宋体" w:hAnsi="宋体" w:cs="宋体" w:hint="eastAsia"/>
                <w:szCs w:val="21"/>
              </w:rPr>
              <w:t>，天存，西岭，</w:t>
            </w:r>
            <w:r>
              <w:rPr>
                <w:rFonts w:ascii="宋体" w:hAnsi="宋体" w:cs="宋体" w:hint="eastAsia"/>
                <w:szCs w:val="21"/>
              </w:rPr>
              <w:t>Symantec</w:t>
            </w:r>
            <w:r>
              <w:rPr>
                <w:rFonts w:ascii="宋体" w:hAnsi="宋体" w:cs="宋体" w:hint="eastAsia"/>
                <w:szCs w:val="21"/>
              </w:rPr>
              <w:t>（赛门铁克），</w:t>
            </w:r>
            <w:r>
              <w:rPr>
                <w:rFonts w:ascii="宋体" w:hAnsi="宋体" w:cs="宋体" w:hint="eastAsia"/>
                <w:szCs w:val="21"/>
              </w:rPr>
              <w:t>Hardened-PHP</w:t>
            </w:r>
            <w:r>
              <w:rPr>
                <w:rFonts w:ascii="宋体" w:hAnsi="宋体" w:cs="宋体" w:hint="eastAsia"/>
                <w:szCs w:val="21"/>
              </w:rPr>
              <w:t>，</w:t>
            </w:r>
            <w:r>
              <w:rPr>
                <w:rFonts w:ascii="宋体" w:hAnsi="宋体" w:cs="宋体" w:hint="eastAsia"/>
                <w:szCs w:val="21"/>
              </w:rPr>
              <w:t>foundertech(</w:t>
            </w:r>
            <w:r>
              <w:rPr>
                <w:rFonts w:ascii="宋体" w:hAnsi="宋体" w:cs="宋体" w:hint="eastAsia"/>
                <w:szCs w:val="21"/>
              </w:rPr>
              <w:t>方正</w:t>
            </w:r>
            <w:r>
              <w:rPr>
                <w:rFonts w:ascii="宋体" w:hAnsi="宋体" w:cs="宋体" w:hint="eastAsia"/>
                <w:szCs w:val="21"/>
              </w:rPr>
              <w:t>)</w:t>
            </w:r>
            <w:r>
              <w:rPr>
                <w:rFonts w:ascii="宋体" w:hAnsi="宋体" w:cs="宋体" w:hint="eastAsia"/>
                <w:szCs w:val="21"/>
              </w:rPr>
              <w:t>，三零盛安，</w:t>
            </w:r>
            <w:r>
              <w:rPr>
                <w:rFonts w:ascii="宋体" w:hAnsi="宋体" w:cs="宋体" w:hint="eastAsia"/>
                <w:szCs w:val="21"/>
              </w:rPr>
              <w:t>allot</w:t>
            </w:r>
            <w:r>
              <w:rPr>
                <w:rFonts w:ascii="宋体" w:hAnsi="宋体" w:cs="宋体" w:hint="eastAsia"/>
                <w:szCs w:val="21"/>
              </w:rPr>
              <w:t>，蓝盾，</w:t>
            </w:r>
            <w:r>
              <w:rPr>
                <w:rFonts w:ascii="宋体" w:hAnsi="宋体" w:cs="宋体" w:hint="eastAsia"/>
                <w:szCs w:val="21"/>
              </w:rPr>
              <w:t>IBM</w:t>
            </w:r>
            <w:r>
              <w:rPr>
                <w:rFonts w:ascii="宋体" w:hAnsi="宋体" w:cs="宋体" w:hint="eastAsia"/>
                <w:szCs w:val="21"/>
              </w:rPr>
              <w:t>，金诺网安，网威，</w:t>
            </w:r>
            <w:r>
              <w:rPr>
                <w:rFonts w:ascii="宋体" w:hAnsi="宋体" w:cs="宋体" w:hint="eastAsia"/>
                <w:szCs w:val="21"/>
              </w:rPr>
              <w:t>nortel(</w:t>
            </w:r>
            <w:r>
              <w:rPr>
                <w:rFonts w:ascii="宋体" w:hAnsi="宋体" w:cs="宋体" w:hint="eastAsia"/>
                <w:szCs w:val="21"/>
              </w:rPr>
              <w:t>北电</w:t>
            </w:r>
            <w:r>
              <w:rPr>
                <w:rFonts w:ascii="宋体" w:hAnsi="宋体" w:cs="宋体" w:hint="eastAsia"/>
                <w:szCs w:val="21"/>
              </w:rPr>
              <w:t>)</w:t>
            </w:r>
            <w:r>
              <w:rPr>
                <w:rFonts w:ascii="宋体" w:hAnsi="宋体" w:cs="宋体" w:hint="eastAsia"/>
                <w:szCs w:val="21"/>
              </w:rPr>
              <w:t>，</w:t>
            </w:r>
            <w:r>
              <w:rPr>
                <w:rFonts w:ascii="宋体" w:hAnsi="宋体" w:cs="宋体" w:hint="eastAsia"/>
                <w:szCs w:val="21"/>
              </w:rPr>
              <w:t>citrix(</w:t>
            </w:r>
            <w:r>
              <w:rPr>
                <w:rFonts w:ascii="宋体" w:hAnsi="宋体" w:cs="宋体" w:hint="eastAsia"/>
                <w:szCs w:val="21"/>
              </w:rPr>
              <w:t>思杰</w:t>
            </w:r>
            <w:r>
              <w:rPr>
                <w:rFonts w:ascii="宋体" w:hAnsi="宋体" w:cs="宋体" w:hint="eastAsia"/>
                <w:szCs w:val="21"/>
              </w:rPr>
              <w:t>)</w:t>
            </w:r>
            <w:r>
              <w:rPr>
                <w:rFonts w:ascii="宋体" w:hAnsi="宋体" w:cs="宋体" w:hint="eastAsia"/>
                <w:szCs w:val="21"/>
              </w:rPr>
              <w:t>，</w:t>
            </w:r>
            <w:r>
              <w:rPr>
                <w:rFonts w:ascii="宋体" w:hAnsi="宋体" w:cs="宋体" w:hint="eastAsia"/>
                <w:szCs w:val="21"/>
              </w:rPr>
              <w:t>watchguard</w:t>
            </w:r>
            <w:r>
              <w:rPr>
                <w:rFonts w:ascii="宋体" w:hAnsi="宋体" w:cs="宋体" w:hint="eastAsia"/>
                <w:szCs w:val="21"/>
              </w:rPr>
              <w:t>，中兴，阿帕奇，</w:t>
            </w:r>
            <w:r>
              <w:rPr>
                <w:rFonts w:ascii="宋体" w:hAnsi="宋体" w:cs="宋体" w:hint="eastAsia"/>
                <w:szCs w:val="21"/>
              </w:rPr>
              <w:t>WINDOWS</w:t>
            </w:r>
            <w:r>
              <w:rPr>
                <w:rFonts w:ascii="宋体" w:hAnsi="宋体" w:cs="宋体" w:hint="eastAsia"/>
                <w:szCs w:val="21"/>
              </w:rPr>
              <w:t>系统日志，</w:t>
            </w:r>
            <w:r>
              <w:rPr>
                <w:rFonts w:ascii="宋体" w:hAnsi="宋体" w:cs="宋体" w:hint="eastAsia"/>
                <w:szCs w:val="21"/>
              </w:rPr>
              <w:t>Linux/UNIX syslog</w:t>
            </w:r>
            <w:r>
              <w:rPr>
                <w:rFonts w:ascii="宋体" w:hAnsi="宋体" w:cs="宋体" w:hint="eastAsia"/>
                <w:szCs w:val="21"/>
              </w:rPr>
              <w:t>、</w:t>
            </w:r>
            <w:r>
              <w:rPr>
                <w:rFonts w:ascii="宋体" w:hAnsi="宋体" w:cs="宋体" w:hint="eastAsia"/>
                <w:szCs w:val="21"/>
              </w:rPr>
              <w:t>IIS</w:t>
            </w:r>
            <w:r>
              <w:rPr>
                <w:rFonts w:ascii="宋体" w:hAnsi="宋体" w:cs="宋体" w:hint="eastAsia"/>
                <w:szCs w:val="21"/>
              </w:rPr>
              <w:t>、</w:t>
            </w:r>
            <w:r>
              <w:rPr>
                <w:rFonts w:ascii="宋体" w:hAnsi="宋体" w:cs="宋体" w:hint="eastAsia"/>
                <w:szCs w:val="21"/>
              </w:rPr>
              <w:t>Apache</w:t>
            </w:r>
            <w:r>
              <w:rPr>
                <w:rFonts w:ascii="宋体" w:hAnsi="宋体" w:cs="宋体" w:hint="eastAsia"/>
                <w:szCs w:val="21"/>
              </w:rPr>
              <w:t>等；</w:t>
            </w:r>
          </w:p>
          <w:p w:rsidR="00D508AC" w:rsidRDefault="00663172">
            <w:pPr>
              <w:rPr>
                <w:rFonts w:ascii="宋体" w:hAnsi="宋体" w:cs="宋体"/>
                <w:szCs w:val="21"/>
              </w:rPr>
            </w:pPr>
            <w:r>
              <w:rPr>
                <w:rFonts w:ascii="宋体" w:hAnsi="宋体" w:cs="宋体" w:hint="eastAsia"/>
                <w:szCs w:val="21"/>
              </w:rPr>
              <w:t>支持常见的虚拟机环境日志收集，包括</w:t>
            </w:r>
            <w:r>
              <w:rPr>
                <w:rFonts w:ascii="宋体" w:hAnsi="宋体" w:cs="宋体" w:hint="eastAsia"/>
                <w:szCs w:val="21"/>
              </w:rPr>
              <w:t>Xen</w:t>
            </w:r>
            <w:r>
              <w:rPr>
                <w:rFonts w:ascii="宋体" w:hAnsi="宋体" w:cs="宋体" w:hint="eastAsia"/>
                <w:szCs w:val="21"/>
              </w:rPr>
              <w:t>、</w:t>
            </w:r>
            <w:r>
              <w:rPr>
                <w:rFonts w:ascii="宋体" w:hAnsi="宋体" w:cs="宋体" w:hint="eastAsia"/>
                <w:szCs w:val="21"/>
              </w:rPr>
              <w:t>VMWare</w:t>
            </w:r>
            <w:r>
              <w:rPr>
                <w:rFonts w:ascii="宋体" w:hAnsi="宋体" w:cs="宋体" w:hint="eastAsia"/>
                <w:szCs w:val="21"/>
              </w:rPr>
              <w:t>、</w:t>
            </w:r>
            <w:r>
              <w:rPr>
                <w:rFonts w:ascii="宋体" w:hAnsi="宋体" w:cs="宋体" w:hint="eastAsia"/>
                <w:szCs w:val="21"/>
              </w:rPr>
              <w:t>Hyper-V</w:t>
            </w:r>
            <w:r>
              <w:rPr>
                <w:rFonts w:ascii="宋体" w:hAnsi="宋体" w:cs="宋体" w:hint="eastAsia"/>
                <w:szCs w:val="21"/>
              </w:rPr>
              <w:t>等</w:t>
            </w:r>
          </w:p>
        </w:tc>
      </w:tr>
      <w:tr w:rsidR="00D508AC">
        <w:trPr>
          <w:trHeight w:val="1567"/>
        </w:trPr>
        <w:tc>
          <w:tcPr>
            <w:tcW w:w="1414" w:type="dxa"/>
          </w:tcPr>
          <w:p w:rsidR="00D508AC" w:rsidRDefault="00663172">
            <w:pPr>
              <w:rPr>
                <w:rFonts w:ascii="宋体" w:hAnsi="宋体" w:cs="宋体"/>
                <w:szCs w:val="21"/>
              </w:rPr>
            </w:pPr>
            <w:r>
              <w:rPr>
                <w:rFonts w:ascii="宋体" w:hAnsi="宋体" w:cs="宋体" w:hint="eastAsia"/>
                <w:szCs w:val="21"/>
              </w:rPr>
              <w:t>日志分析</w:t>
            </w:r>
          </w:p>
        </w:tc>
        <w:tc>
          <w:tcPr>
            <w:tcW w:w="8406" w:type="dxa"/>
          </w:tcPr>
          <w:p w:rsidR="00D508AC" w:rsidRDefault="00663172">
            <w:pPr>
              <w:rPr>
                <w:rFonts w:ascii="宋体" w:hAnsi="宋体" w:cs="宋体"/>
                <w:szCs w:val="21"/>
              </w:rPr>
            </w:pPr>
            <w:r>
              <w:rPr>
                <w:rFonts w:ascii="宋体" w:hAnsi="宋体" w:cs="宋体" w:hint="eastAsia"/>
                <w:szCs w:val="21"/>
              </w:rPr>
              <w:t>可以以日志等级进行过滤；</w:t>
            </w:r>
          </w:p>
          <w:p w:rsidR="00D508AC" w:rsidRDefault="00663172">
            <w:pPr>
              <w:rPr>
                <w:rFonts w:ascii="宋体" w:hAnsi="宋体" w:cs="宋体"/>
                <w:szCs w:val="21"/>
              </w:rPr>
            </w:pPr>
            <w:r>
              <w:rPr>
                <w:rFonts w:ascii="宋体" w:hAnsi="宋体" w:cs="宋体" w:hint="eastAsia"/>
                <w:szCs w:val="21"/>
              </w:rPr>
              <w:t>应该可以通过自定义配置将用户不关心的日志过滤掉；</w:t>
            </w:r>
          </w:p>
          <w:p w:rsidR="00D508AC" w:rsidRDefault="00663172">
            <w:pPr>
              <w:rPr>
                <w:rFonts w:ascii="宋体" w:hAnsi="宋体" w:cs="宋体"/>
                <w:szCs w:val="21"/>
              </w:rPr>
            </w:pPr>
            <w:r>
              <w:rPr>
                <w:rFonts w:ascii="宋体" w:hAnsi="宋体" w:cs="宋体" w:hint="eastAsia"/>
                <w:szCs w:val="21"/>
              </w:rPr>
              <w:t>支持对收集到的重复的日志进行自动的聚合归并，减少日志量；</w:t>
            </w:r>
          </w:p>
          <w:p w:rsidR="00D508AC" w:rsidRDefault="00663172">
            <w:pPr>
              <w:rPr>
                <w:rFonts w:ascii="宋体" w:hAnsi="宋体" w:cs="宋体"/>
                <w:szCs w:val="21"/>
              </w:rPr>
            </w:pPr>
            <w:r>
              <w:rPr>
                <w:rFonts w:ascii="宋体" w:hAnsi="宋体" w:cs="宋体" w:hint="eastAsia"/>
                <w:szCs w:val="21"/>
              </w:rPr>
              <w:t>支持可由用户定义和修改的日志的聚合归并逻辑规则</w:t>
            </w:r>
            <w:r>
              <w:rPr>
                <w:rFonts w:ascii="宋体" w:hAnsi="宋体" w:cs="宋体" w:hint="eastAsia"/>
                <w:szCs w:val="21"/>
              </w:rPr>
              <w:t>;</w:t>
            </w:r>
          </w:p>
          <w:p w:rsidR="00D508AC" w:rsidRDefault="00663172">
            <w:pPr>
              <w:rPr>
                <w:rFonts w:ascii="宋体" w:hAnsi="宋体" w:cs="宋体"/>
                <w:szCs w:val="21"/>
              </w:rPr>
            </w:pPr>
            <w:r>
              <w:rPr>
                <w:rFonts w:ascii="宋体" w:hAnsi="宋体" w:cs="宋体" w:hint="eastAsia"/>
                <w:szCs w:val="21"/>
              </w:rPr>
              <w:t>支持将收集到的日志转发，当原始日志设备无法设置多个日志服务器时，可以通过本系统的日志转发功能将日志转发到其他日志存储设备；</w:t>
            </w:r>
          </w:p>
          <w:p w:rsidR="00D508AC" w:rsidRDefault="00663172">
            <w:pPr>
              <w:rPr>
                <w:rFonts w:ascii="宋体" w:hAnsi="宋体" w:cs="宋体"/>
                <w:szCs w:val="21"/>
              </w:rPr>
            </w:pPr>
            <w:r>
              <w:rPr>
                <w:rFonts w:ascii="宋体" w:hAnsi="宋体" w:cs="宋体" w:hint="eastAsia"/>
                <w:szCs w:val="21"/>
              </w:rPr>
              <w:t>支持对收集到的日志进行解析（标准化、归一化），解析规则可以根据客户要求定制扩展。</w:t>
            </w:r>
          </w:p>
          <w:p w:rsidR="00D508AC" w:rsidRDefault="00663172">
            <w:pPr>
              <w:rPr>
                <w:rFonts w:ascii="宋体" w:hAnsi="宋体" w:cs="宋体"/>
                <w:szCs w:val="21"/>
              </w:rPr>
            </w:pPr>
            <w:r>
              <w:rPr>
                <w:rFonts w:ascii="宋体" w:hAnsi="宋体" w:cs="宋体" w:hint="eastAsia"/>
                <w:szCs w:val="21"/>
              </w:rPr>
              <w:t>可对日志进行细粒度解析，解析后的日志根据具体日志包含但不限于：日期、发生时间、接收时间、设备类型、日志类型、日志来源、威胁值、源地址、目的地址、事件类型、时间范围、操作主体、操作对象、行为方式、技术动作、技术效果、攻击类型、特征类型、协议、地理信息（公网情况）</w:t>
            </w:r>
          </w:p>
          <w:p w:rsidR="00D508AC" w:rsidRDefault="00663172">
            <w:pPr>
              <w:rPr>
                <w:rFonts w:ascii="宋体" w:hAnsi="宋体" w:cs="宋体"/>
                <w:szCs w:val="21"/>
              </w:rPr>
            </w:pPr>
            <w:r>
              <w:rPr>
                <w:rFonts w:ascii="宋体" w:hAnsi="宋体" w:cs="宋体" w:hint="eastAsia"/>
                <w:szCs w:val="21"/>
              </w:rPr>
              <w:t>支持基于内存的实时关联分析，跨设备的多事件关联分析；</w:t>
            </w:r>
          </w:p>
          <w:p w:rsidR="00D508AC" w:rsidRDefault="00663172">
            <w:pPr>
              <w:rPr>
                <w:rFonts w:ascii="宋体" w:hAnsi="宋体" w:cs="宋体"/>
                <w:szCs w:val="21"/>
              </w:rPr>
            </w:pPr>
            <w:r>
              <w:rPr>
                <w:rFonts w:ascii="宋体" w:hAnsi="宋体" w:cs="宋体" w:hint="eastAsia"/>
                <w:szCs w:val="21"/>
              </w:rPr>
              <w:t>支持自定义条件都事件进行聚合；</w:t>
            </w:r>
          </w:p>
          <w:p w:rsidR="00D508AC" w:rsidRDefault="00663172">
            <w:pPr>
              <w:rPr>
                <w:rFonts w:ascii="宋体" w:hAnsi="宋体" w:cs="宋体"/>
                <w:szCs w:val="21"/>
              </w:rPr>
            </w:pPr>
            <w:r>
              <w:rPr>
                <w:rFonts w:ascii="宋体" w:hAnsi="宋体" w:cs="宋体" w:hint="eastAsia"/>
                <w:szCs w:val="21"/>
              </w:rPr>
              <w:t>进行关联分析的规则可定制；</w:t>
            </w:r>
          </w:p>
          <w:p w:rsidR="00D508AC" w:rsidRDefault="00663172">
            <w:pPr>
              <w:rPr>
                <w:rFonts w:ascii="宋体" w:hAnsi="宋体" w:cs="宋体"/>
                <w:szCs w:val="21"/>
              </w:rPr>
            </w:pPr>
            <w:r>
              <w:rPr>
                <w:rFonts w:ascii="宋体" w:hAnsi="宋体" w:cs="宋体" w:hint="eastAsia"/>
                <w:szCs w:val="21"/>
              </w:rPr>
              <w:t>支持根据资产价值、资产漏洞、针对漏洞的威胁事件三者进行威胁的自动关联分析（三维关联），所有的三维关联算法和准则以</w:t>
            </w:r>
            <w:r>
              <w:rPr>
                <w:rFonts w:ascii="宋体" w:hAnsi="宋体" w:cs="宋体" w:hint="eastAsia"/>
                <w:szCs w:val="21"/>
              </w:rPr>
              <w:t>CVE</w:t>
            </w:r>
            <w:r>
              <w:rPr>
                <w:rFonts w:ascii="宋体" w:hAnsi="宋体" w:cs="宋体" w:hint="eastAsia"/>
                <w:szCs w:val="21"/>
              </w:rPr>
              <w:t>、</w:t>
            </w:r>
            <w:r>
              <w:rPr>
                <w:rFonts w:ascii="宋体" w:hAnsi="宋体" w:cs="宋体" w:hint="eastAsia"/>
                <w:szCs w:val="21"/>
              </w:rPr>
              <w:t>Bugtraq</w:t>
            </w:r>
            <w:r>
              <w:rPr>
                <w:rFonts w:ascii="宋体" w:hAnsi="宋体" w:cs="宋体" w:hint="eastAsia"/>
                <w:szCs w:val="21"/>
              </w:rPr>
              <w:t>、</w:t>
            </w:r>
            <w:r>
              <w:rPr>
                <w:rFonts w:ascii="宋体" w:hAnsi="宋体" w:cs="宋体" w:hint="eastAsia"/>
                <w:szCs w:val="21"/>
              </w:rPr>
              <w:t>OWASP</w:t>
            </w:r>
            <w:r>
              <w:rPr>
                <w:rFonts w:ascii="宋体" w:hAnsi="宋体" w:cs="宋体" w:hint="eastAsia"/>
                <w:szCs w:val="21"/>
              </w:rPr>
              <w:t>公开协议和标准为为基础（提供第三方检测报告）</w:t>
            </w:r>
          </w:p>
        </w:tc>
      </w:tr>
      <w:tr w:rsidR="00D508AC">
        <w:trPr>
          <w:trHeight w:val="633"/>
        </w:trPr>
        <w:tc>
          <w:tcPr>
            <w:tcW w:w="1414" w:type="dxa"/>
          </w:tcPr>
          <w:p w:rsidR="00D508AC" w:rsidRDefault="00663172">
            <w:pPr>
              <w:rPr>
                <w:rFonts w:ascii="宋体" w:hAnsi="宋体" w:cs="宋体"/>
                <w:szCs w:val="21"/>
              </w:rPr>
            </w:pPr>
            <w:r>
              <w:rPr>
                <w:rFonts w:ascii="宋体" w:hAnsi="宋体" w:cs="宋体" w:hint="eastAsia"/>
                <w:szCs w:val="21"/>
              </w:rPr>
              <w:t>日志备份</w:t>
            </w:r>
          </w:p>
        </w:tc>
        <w:tc>
          <w:tcPr>
            <w:tcW w:w="8406" w:type="dxa"/>
          </w:tcPr>
          <w:p w:rsidR="00D508AC" w:rsidRDefault="00663172">
            <w:pPr>
              <w:rPr>
                <w:rFonts w:ascii="宋体" w:hAnsi="宋体" w:cs="宋体"/>
                <w:szCs w:val="21"/>
              </w:rPr>
            </w:pPr>
            <w:r>
              <w:rPr>
                <w:rFonts w:ascii="宋体" w:hAnsi="宋体" w:cs="宋体" w:hint="eastAsia"/>
                <w:szCs w:val="21"/>
              </w:rPr>
              <w:t>可设置日志存储备份策略。包括系统日志保存期（天）、磁盘使用率百分比；</w:t>
            </w:r>
          </w:p>
          <w:p w:rsidR="00D508AC" w:rsidRDefault="00663172">
            <w:pPr>
              <w:rPr>
                <w:rFonts w:ascii="宋体" w:hAnsi="宋体" w:cs="宋体"/>
                <w:szCs w:val="21"/>
              </w:rPr>
            </w:pPr>
            <w:r>
              <w:rPr>
                <w:rFonts w:ascii="宋体" w:hAnsi="宋体" w:cs="宋体" w:hint="eastAsia"/>
                <w:szCs w:val="21"/>
              </w:rPr>
              <w:t>支持日志备份自动传送到远程服务器；</w:t>
            </w:r>
          </w:p>
        </w:tc>
      </w:tr>
      <w:tr w:rsidR="00D508AC">
        <w:trPr>
          <w:trHeight w:val="2813"/>
        </w:trPr>
        <w:tc>
          <w:tcPr>
            <w:tcW w:w="1414" w:type="dxa"/>
          </w:tcPr>
          <w:p w:rsidR="00D508AC" w:rsidRDefault="00663172">
            <w:pPr>
              <w:rPr>
                <w:rFonts w:ascii="宋体" w:hAnsi="宋体" w:cs="宋体"/>
                <w:szCs w:val="21"/>
              </w:rPr>
            </w:pPr>
            <w:r>
              <w:rPr>
                <w:rFonts w:ascii="宋体" w:hAnsi="宋体" w:cs="宋体" w:hint="eastAsia"/>
                <w:szCs w:val="21"/>
              </w:rPr>
              <w:t>日志查询</w:t>
            </w:r>
          </w:p>
        </w:tc>
        <w:tc>
          <w:tcPr>
            <w:tcW w:w="8406" w:type="dxa"/>
          </w:tcPr>
          <w:p w:rsidR="00D508AC" w:rsidRDefault="00663172">
            <w:pPr>
              <w:rPr>
                <w:rFonts w:ascii="宋体" w:hAnsi="宋体" w:cs="宋体"/>
                <w:szCs w:val="21"/>
              </w:rPr>
            </w:pPr>
            <w:r>
              <w:rPr>
                <w:rFonts w:ascii="宋体" w:hAnsi="宋体" w:cs="宋体" w:hint="eastAsia"/>
                <w:szCs w:val="21"/>
              </w:rPr>
              <w:t>支持</w:t>
            </w:r>
            <w:r>
              <w:rPr>
                <w:rFonts w:ascii="宋体" w:hAnsi="宋体" w:cs="宋体" w:hint="eastAsia"/>
                <w:szCs w:val="21"/>
              </w:rPr>
              <w:t>B/S</w:t>
            </w:r>
            <w:r>
              <w:rPr>
                <w:rFonts w:ascii="宋体" w:hAnsi="宋体" w:cs="宋体" w:hint="eastAsia"/>
                <w:szCs w:val="21"/>
              </w:rPr>
              <w:t>模式管理，支持</w:t>
            </w:r>
            <w:r>
              <w:rPr>
                <w:rFonts w:ascii="宋体" w:hAnsi="宋体" w:cs="宋体" w:hint="eastAsia"/>
                <w:szCs w:val="21"/>
              </w:rPr>
              <w:t>SSL</w:t>
            </w:r>
            <w:r>
              <w:rPr>
                <w:rFonts w:ascii="宋体" w:hAnsi="宋体" w:cs="宋体" w:hint="eastAsia"/>
                <w:szCs w:val="21"/>
              </w:rPr>
              <w:t>加密模式访问；</w:t>
            </w:r>
          </w:p>
          <w:p w:rsidR="00D508AC" w:rsidRDefault="00663172">
            <w:pPr>
              <w:rPr>
                <w:rFonts w:ascii="宋体" w:hAnsi="宋体" w:cs="宋体"/>
                <w:szCs w:val="21"/>
              </w:rPr>
            </w:pPr>
            <w:r>
              <w:rPr>
                <w:rFonts w:ascii="宋体" w:hAnsi="宋体" w:cs="宋体" w:hint="eastAsia"/>
                <w:szCs w:val="21"/>
              </w:rPr>
              <w:t>支持按日期、时间、设备类型、日志类型、日志来源、威胁值、源地址、目的地址、事件类型、时间范围、操作对象、技术方式、技术动作、技术效果、攻击类型、地理城市等参数进行过滤查询；</w:t>
            </w:r>
          </w:p>
          <w:p w:rsidR="00D508AC" w:rsidRDefault="00663172">
            <w:pPr>
              <w:rPr>
                <w:rFonts w:ascii="宋体" w:hAnsi="宋体" w:cs="宋体"/>
                <w:szCs w:val="21"/>
              </w:rPr>
            </w:pPr>
            <w:r>
              <w:rPr>
                <w:rFonts w:ascii="宋体" w:hAnsi="宋体" w:cs="宋体" w:hint="eastAsia"/>
                <w:szCs w:val="21"/>
              </w:rPr>
              <w:t>支持用任意关键字对所有事件进行高性能全文检索</w:t>
            </w:r>
          </w:p>
          <w:p w:rsidR="00D508AC" w:rsidRDefault="00663172">
            <w:pPr>
              <w:rPr>
                <w:rFonts w:ascii="宋体" w:hAnsi="宋体" w:cs="宋体"/>
                <w:szCs w:val="21"/>
              </w:rPr>
            </w:pPr>
            <w:r>
              <w:rPr>
                <w:rFonts w:ascii="宋体" w:hAnsi="宋体" w:cs="宋体" w:hint="eastAsia"/>
                <w:szCs w:val="21"/>
              </w:rPr>
              <w:t>支持可指定多个查询条件进行组合查询</w:t>
            </w:r>
          </w:p>
          <w:p w:rsidR="00D508AC" w:rsidRDefault="00663172">
            <w:pPr>
              <w:rPr>
                <w:rFonts w:ascii="宋体" w:hAnsi="宋体" w:cs="宋体"/>
                <w:szCs w:val="21"/>
              </w:rPr>
            </w:pPr>
            <w:r>
              <w:rPr>
                <w:rFonts w:ascii="宋体" w:hAnsi="宋体" w:cs="宋体" w:hint="eastAsia"/>
                <w:szCs w:val="21"/>
              </w:rPr>
              <w:t>支持将查询的条件存储为查询模版，方便再次使用</w:t>
            </w:r>
          </w:p>
          <w:p w:rsidR="00D508AC" w:rsidRDefault="00663172">
            <w:pPr>
              <w:rPr>
                <w:rFonts w:ascii="宋体" w:hAnsi="宋体" w:cs="宋体"/>
                <w:szCs w:val="21"/>
              </w:rPr>
            </w:pPr>
            <w:r>
              <w:rPr>
                <w:rFonts w:ascii="宋体" w:hAnsi="宋体" w:cs="宋体" w:hint="eastAsia"/>
                <w:szCs w:val="21"/>
              </w:rPr>
              <w:t>极高的日志高查询性能，支持亿级的日志里根据做任意的关键字及其它的检索条件，在秒级里返回查询结果。</w:t>
            </w:r>
          </w:p>
        </w:tc>
      </w:tr>
      <w:tr w:rsidR="00D508AC">
        <w:trPr>
          <w:trHeight w:val="6860"/>
        </w:trPr>
        <w:tc>
          <w:tcPr>
            <w:tcW w:w="1414" w:type="dxa"/>
          </w:tcPr>
          <w:p w:rsidR="00D508AC" w:rsidRDefault="00663172">
            <w:pPr>
              <w:rPr>
                <w:rFonts w:ascii="宋体" w:hAnsi="宋体" w:cs="宋体"/>
                <w:szCs w:val="21"/>
              </w:rPr>
            </w:pPr>
            <w:r>
              <w:rPr>
                <w:rFonts w:ascii="宋体" w:hAnsi="宋体" w:cs="宋体" w:hint="eastAsia"/>
                <w:szCs w:val="21"/>
              </w:rPr>
              <w:lastRenderedPageBreak/>
              <w:t>应用性能监控</w:t>
            </w:r>
          </w:p>
          <w:p w:rsidR="00D508AC" w:rsidRDefault="00663172">
            <w:pPr>
              <w:rPr>
                <w:rFonts w:ascii="宋体" w:hAnsi="宋体" w:cs="宋体"/>
                <w:szCs w:val="21"/>
              </w:rPr>
            </w:pPr>
            <w:r>
              <w:rPr>
                <w:rFonts w:ascii="宋体" w:hAnsi="宋体" w:cs="宋体" w:hint="eastAsia"/>
                <w:szCs w:val="21"/>
              </w:rPr>
              <w:t>（</w:t>
            </w:r>
            <w:r>
              <w:rPr>
                <w:rFonts w:ascii="宋体" w:hAnsi="宋体" w:cs="宋体" w:hint="eastAsia"/>
                <w:szCs w:val="21"/>
              </w:rPr>
              <w:t>APM</w:t>
            </w:r>
            <w:r>
              <w:rPr>
                <w:rFonts w:ascii="宋体" w:hAnsi="宋体" w:cs="宋体" w:hint="eastAsia"/>
                <w:szCs w:val="21"/>
              </w:rPr>
              <w:t>）</w:t>
            </w:r>
          </w:p>
        </w:tc>
        <w:tc>
          <w:tcPr>
            <w:tcW w:w="8406" w:type="dxa"/>
          </w:tcPr>
          <w:p w:rsidR="00D508AC" w:rsidRDefault="00663172">
            <w:pPr>
              <w:rPr>
                <w:rFonts w:ascii="宋体" w:hAnsi="宋体" w:cs="宋体"/>
                <w:szCs w:val="21"/>
              </w:rPr>
            </w:pPr>
            <w:r>
              <w:rPr>
                <w:rFonts w:ascii="宋体" w:hAnsi="宋体" w:cs="宋体" w:hint="eastAsia"/>
                <w:szCs w:val="21"/>
              </w:rPr>
              <w:t>性能监控：通过在目标主机上安装</w:t>
            </w:r>
            <w:r>
              <w:rPr>
                <w:rFonts w:ascii="宋体" w:hAnsi="宋体" w:cs="宋体" w:hint="eastAsia"/>
                <w:szCs w:val="21"/>
              </w:rPr>
              <w:t>agent</w:t>
            </w:r>
            <w:r>
              <w:rPr>
                <w:rFonts w:ascii="宋体" w:hAnsi="宋体" w:cs="宋体" w:hint="eastAsia"/>
                <w:szCs w:val="21"/>
              </w:rPr>
              <w:t>程序，支持监控目标主机的</w:t>
            </w:r>
            <w:r>
              <w:rPr>
                <w:rFonts w:ascii="宋体" w:hAnsi="宋体" w:cs="宋体" w:hint="eastAsia"/>
                <w:szCs w:val="21"/>
              </w:rPr>
              <w:t>CPU</w:t>
            </w:r>
            <w:r>
              <w:rPr>
                <w:rFonts w:ascii="宋体" w:hAnsi="宋体" w:cs="宋体" w:hint="eastAsia"/>
                <w:szCs w:val="21"/>
              </w:rPr>
              <w:t>利用率、内存使用率、磁盘使用情况、流量等信息，并支持设置报警阈值。</w:t>
            </w:r>
          </w:p>
          <w:p w:rsidR="00D508AC" w:rsidRDefault="00663172">
            <w:pPr>
              <w:rPr>
                <w:rFonts w:ascii="宋体" w:hAnsi="宋体" w:cs="宋体"/>
                <w:szCs w:val="21"/>
              </w:rPr>
            </w:pPr>
            <w:r>
              <w:rPr>
                <w:rFonts w:ascii="宋体" w:hAnsi="宋体" w:cs="宋体" w:hint="eastAsia"/>
                <w:szCs w:val="21"/>
              </w:rPr>
              <w:t>支持如下应用的性能监控（</w:t>
            </w:r>
            <w:r>
              <w:rPr>
                <w:rFonts w:ascii="宋体" w:hAnsi="宋体" w:cs="宋体" w:hint="eastAsia"/>
                <w:szCs w:val="21"/>
              </w:rPr>
              <w:t>Windows</w:t>
            </w:r>
            <w:r>
              <w:rPr>
                <w:rFonts w:ascii="宋体" w:hAnsi="宋体" w:cs="宋体" w:hint="eastAsia"/>
                <w:szCs w:val="21"/>
              </w:rPr>
              <w:t>、</w:t>
            </w:r>
            <w:r>
              <w:rPr>
                <w:rFonts w:ascii="宋体" w:hAnsi="宋体" w:cs="宋体" w:hint="eastAsia"/>
                <w:szCs w:val="21"/>
              </w:rPr>
              <w:t>Linux</w:t>
            </w:r>
            <w:r>
              <w:rPr>
                <w:rFonts w:ascii="宋体" w:hAnsi="宋体" w:cs="宋体" w:hint="eastAsia"/>
                <w:szCs w:val="21"/>
              </w:rPr>
              <w:t>、</w:t>
            </w:r>
            <w:r>
              <w:rPr>
                <w:rFonts w:ascii="宋体" w:hAnsi="宋体" w:cs="宋体" w:hint="eastAsia"/>
                <w:szCs w:val="21"/>
              </w:rPr>
              <w:t>Aix</w:t>
            </w:r>
            <w:r>
              <w:rPr>
                <w:rFonts w:ascii="宋体" w:hAnsi="宋体" w:cs="宋体" w:hint="eastAsia"/>
                <w:szCs w:val="21"/>
              </w:rPr>
              <w:t>、</w:t>
            </w:r>
            <w:r>
              <w:rPr>
                <w:rFonts w:ascii="宋体" w:hAnsi="宋体" w:cs="宋体" w:hint="eastAsia"/>
                <w:szCs w:val="21"/>
              </w:rPr>
              <w:t>FeeBSD</w:t>
            </w:r>
            <w:r>
              <w:rPr>
                <w:rFonts w:ascii="宋体" w:hAnsi="宋体" w:cs="宋体" w:hint="eastAsia"/>
                <w:szCs w:val="21"/>
              </w:rPr>
              <w:t>、</w:t>
            </w:r>
            <w:r>
              <w:rPr>
                <w:rFonts w:ascii="宋体" w:hAnsi="宋体" w:cs="宋体" w:hint="eastAsia"/>
                <w:szCs w:val="21"/>
              </w:rPr>
              <w:t>HP-UX/Tru64</w:t>
            </w:r>
            <w:r>
              <w:rPr>
                <w:rFonts w:ascii="宋体" w:hAnsi="宋体" w:cs="宋体" w:hint="eastAsia"/>
                <w:szCs w:val="21"/>
              </w:rPr>
              <w:t>、</w:t>
            </w:r>
            <w:r>
              <w:rPr>
                <w:rFonts w:ascii="宋体" w:hAnsi="宋体" w:cs="宋体" w:hint="eastAsia"/>
                <w:szCs w:val="21"/>
              </w:rPr>
              <w:t>Max OS</w:t>
            </w:r>
            <w:r>
              <w:rPr>
                <w:rFonts w:ascii="宋体" w:hAnsi="宋体" w:cs="宋体" w:hint="eastAsia"/>
                <w:szCs w:val="21"/>
              </w:rPr>
              <w:t>、</w:t>
            </w:r>
            <w:r>
              <w:rPr>
                <w:rFonts w:ascii="宋体" w:hAnsi="宋体" w:cs="宋体" w:hint="eastAsia"/>
                <w:szCs w:val="21"/>
              </w:rPr>
              <w:t>Sun Solaris</w:t>
            </w:r>
            <w:r>
              <w:rPr>
                <w:rFonts w:ascii="宋体" w:hAnsi="宋体" w:cs="宋体" w:hint="eastAsia"/>
                <w:szCs w:val="21"/>
              </w:rPr>
              <w:t>）、数据库（</w:t>
            </w:r>
            <w:r>
              <w:rPr>
                <w:rFonts w:ascii="宋体" w:hAnsi="宋体" w:cs="宋体" w:hint="eastAsia"/>
                <w:szCs w:val="21"/>
              </w:rPr>
              <w:t>mysql</w:t>
            </w:r>
            <w:r>
              <w:rPr>
                <w:rFonts w:ascii="宋体" w:hAnsi="宋体" w:cs="宋体" w:hint="eastAsia"/>
                <w:szCs w:val="21"/>
              </w:rPr>
              <w:t>、</w:t>
            </w:r>
            <w:r>
              <w:rPr>
                <w:rFonts w:ascii="宋体" w:hAnsi="宋体" w:cs="宋体" w:hint="eastAsia"/>
                <w:szCs w:val="21"/>
              </w:rPr>
              <w:t>oracle</w:t>
            </w:r>
            <w:r>
              <w:rPr>
                <w:rFonts w:ascii="宋体" w:hAnsi="宋体" w:cs="宋体" w:hint="eastAsia"/>
                <w:szCs w:val="21"/>
              </w:rPr>
              <w:t>）、应用服务器（</w:t>
            </w:r>
            <w:r>
              <w:rPr>
                <w:rFonts w:ascii="宋体" w:hAnsi="宋体" w:cs="宋体" w:hint="eastAsia"/>
                <w:szCs w:val="21"/>
              </w:rPr>
              <w:t>weblogic</w:t>
            </w:r>
            <w:r>
              <w:rPr>
                <w:rFonts w:ascii="宋体" w:hAnsi="宋体" w:cs="宋体" w:hint="eastAsia"/>
                <w:szCs w:val="21"/>
              </w:rPr>
              <w:t>、</w:t>
            </w:r>
            <w:r>
              <w:rPr>
                <w:rFonts w:ascii="宋体" w:hAnsi="宋体" w:cs="宋体" w:hint="eastAsia"/>
                <w:szCs w:val="21"/>
              </w:rPr>
              <w:t>tomcat</w:t>
            </w:r>
            <w:r>
              <w:rPr>
                <w:rFonts w:ascii="宋体" w:hAnsi="宋体" w:cs="宋体" w:hint="eastAsia"/>
                <w:szCs w:val="21"/>
              </w:rPr>
              <w:t>）、</w:t>
            </w:r>
            <w:r>
              <w:rPr>
                <w:rFonts w:ascii="宋体" w:hAnsi="宋体" w:cs="宋体" w:hint="eastAsia"/>
                <w:szCs w:val="21"/>
              </w:rPr>
              <w:t>web</w:t>
            </w:r>
            <w:r>
              <w:rPr>
                <w:rFonts w:ascii="宋体" w:hAnsi="宋体" w:cs="宋体" w:hint="eastAsia"/>
                <w:szCs w:val="21"/>
              </w:rPr>
              <w:t>服务器（</w:t>
            </w:r>
            <w:r>
              <w:rPr>
                <w:rFonts w:ascii="宋体" w:hAnsi="宋体" w:cs="宋体" w:hint="eastAsia"/>
                <w:szCs w:val="21"/>
              </w:rPr>
              <w:t>apache</w:t>
            </w:r>
            <w:r>
              <w:rPr>
                <w:rFonts w:ascii="宋体" w:hAnsi="宋体" w:cs="宋体" w:hint="eastAsia"/>
                <w:szCs w:val="21"/>
              </w:rPr>
              <w:t>）。（提供第三方检测报告）</w:t>
            </w:r>
          </w:p>
          <w:p w:rsidR="00D508AC" w:rsidRDefault="00663172">
            <w:pPr>
              <w:rPr>
                <w:rFonts w:ascii="宋体" w:hAnsi="宋体" w:cs="宋体"/>
                <w:szCs w:val="21"/>
              </w:rPr>
            </w:pPr>
            <w:r>
              <w:rPr>
                <w:rFonts w:ascii="宋体" w:hAnsi="宋体" w:cs="宋体" w:hint="eastAsia"/>
                <w:szCs w:val="21"/>
              </w:rPr>
              <w:t>支持应用性能历史详情回溯查看</w:t>
            </w:r>
          </w:p>
          <w:p w:rsidR="00D508AC" w:rsidRDefault="00663172">
            <w:pPr>
              <w:rPr>
                <w:rFonts w:ascii="宋体" w:hAnsi="宋体" w:cs="宋体"/>
                <w:szCs w:val="21"/>
              </w:rPr>
            </w:pPr>
            <w:r>
              <w:rPr>
                <w:rFonts w:ascii="宋体" w:hAnsi="宋体" w:cs="宋体" w:hint="eastAsia"/>
                <w:szCs w:val="21"/>
              </w:rPr>
              <w:t>支持如下性能监控参数</w:t>
            </w:r>
          </w:p>
          <w:p w:rsidR="00D508AC" w:rsidRDefault="00663172">
            <w:pPr>
              <w:rPr>
                <w:rFonts w:ascii="宋体" w:hAnsi="宋体" w:cs="宋体"/>
                <w:szCs w:val="21"/>
              </w:rPr>
            </w:pPr>
            <w:r>
              <w:rPr>
                <w:rFonts w:ascii="宋体" w:hAnsi="宋体" w:cs="宋体" w:hint="eastAsia"/>
                <w:szCs w:val="21"/>
              </w:rPr>
              <w:t>支持监控</w:t>
            </w:r>
            <w:r>
              <w:rPr>
                <w:rFonts w:ascii="宋体" w:hAnsi="宋体" w:cs="宋体" w:hint="eastAsia"/>
                <w:szCs w:val="21"/>
              </w:rPr>
              <w:t>Windows</w:t>
            </w:r>
            <w:r>
              <w:rPr>
                <w:rFonts w:ascii="宋体" w:hAnsi="宋体" w:cs="宋体" w:hint="eastAsia"/>
                <w:szCs w:val="21"/>
              </w:rPr>
              <w:t>操作系统如下参数：</w:t>
            </w:r>
            <w:r>
              <w:rPr>
                <w:rFonts w:ascii="宋体" w:hAnsi="宋体" w:cs="宋体" w:hint="eastAsia"/>
                <w:szCs w:val="21"/>
              </w:rPr>
              <w:t>cpu</w:t>
            </w:r>
            <w:r>
              <w:rPr>
                <w:rFonts w:ascii="宋体" w:hAnsi="宋体" w:cs="宋体" w:hint="eastAsia"/>
                <w:szCs w:val="21"/>
              </w:rPr>
              <w:t>使用率、内存使用率、磁盘使用率、网络发送流量、网络接收流量、网络发送接收总流量、交换区使用率、磁盘总使用率、进程数、线程数；</w:t>
            </w:r>
          </w:p>
          <w:p w:rsidR="00D508AC" w:rsidRDefault="00663172">
            <w:pPr>
              <w:rPr>
                <w:rFonts w:ascii="宋体" w:hAnsi="宋体" w:cs="宋体"/>
                <w:szCs w:val="21"/>
              </w:rPr>
            </w:pPr>
            <w:r>
              <w:rPr>
                <w:rFonts w:ascii="宋体" w:hAnsi="宋体" w:cs="宋体" w:hint="eastAsia"/>
                <w:szCs w:val="21"/>
              </w:rPr>
              <w:t>支持监控</w:t>
            </w:r>
            <w:r>
              <w:rPr>
                <w:rFonts w:ascii="宋体" w:hAnsi="宋体" w:cs="宋体" w:hint="eastAsia"/>
                <w:szCs w:val="21"/>
              </w:rPr>
              <w:t>Linux</w:t>
            </w:r>
            <w:r>
              <w:rPr>
                <w:rFonts w:ascii="宋体" w:hAnsi="宋体" w:cs="宋体" w:hint="eastAsia"/>
                <w:szCs w:val="21"/>
              </w:rPr>
              <w:t>操作系统如下参数：一分钟系统负载、</w:t>
            </w:r>
            <w:r>
              <w:rPr>
                <w:rFonts w:ascii="宋体" w:hAnsi="宋体" w:cs="宋体" w:hint="eastAsia"/>
                <w:szCs w:val="21"/>
              </w:rPr>
              <w:t>5</w:t>
            </w:r>
            <w:r>
              <w:rPr>
                <w:rFonts w:ascii="宋体" w:hAnsi="宋体" w:cs="宋体" w:hint="eastAsia"/>
                <w:szCs w:val="21"/>
              </w:rPr>
              <w:t>分钟系统负载、</w:t>
            </w:r>
            <w:r>
              <w:rPr>
                <w:rFonts w:ascii="宋体" w:hAnsi="宋体" w:cs="宋体" w:hint="eastAsia"/>
                <w:szCs w:val="21"/>
              </w:rPr>
              <w:t>15</w:t>
            </w:r>
            <w:r>
              <w:rPr>
                <w:rFonts w:ascii="宋体" w:hAnsi="宋体" w:cs="宋体" w:hint="eastAsia"/>
                <w:szCs w:val="21"/>
              </w:rPr>
              <w:t>分钟系统负载、</w:t>
            </w:r>
            <w:r>
              <w:rPr>
                <w:rFonts w:ascii="宋体" w:hAnsi="宋体" w:cs="宋体" w:hint="eastAsia"/>
                <w:szCs w:val="21"/>
              </w:rPr>
              <w:t>cpu</w:t>
            </w:r>
            <w:r>
              <w:rPr>
                <w:rFonts w:ascii="宋体" w:hAnsi="宋体" w:cs="宋体" w:hint="eastAsia"/>
                <w:szCs w:val="21"/>
              </w:rPr>
              <w:t>使用率、内存使用率、磁盘使用率、网络发送流量、网络接收流量、网络发送接收总流量、交换区使用率、磁盘总使用率、进程数、线程数</w:t>
            </w:r>
          </w:p>
          <w:p w:rsidR="00D508AC" w:rsidRDefault="00663172">
            <w:pPr>
              <w:rPr>
                <w:rFonts w:ascii="宋体" w:hAnsi="宋体" w:cs="宋体"/>
                <w:szCs w:val="21"/>
              </w:rPr>
            </w:pPr>
            <w:r>
              <w:rPr>
                <w:rFonts w:ascii="宋体" w:hAnsi="宋体" w:cs="宋体" w:hint="eastAsia"/>
                <w:szCs w:val="21"/>
              </w:rPr>
              <w:t>支持监控</w:t>
            </w:r>
            <w:r>
              <w:rPr>
                <w:rFonts w:ascii="宋体" w:hAnsi="宋体" w:cs="宋体" w:hint="eastAsia"/>
                <w:szCs w:val="21"/>
              </w:rPr>
              <w:t>Mysql</w:t>
            </w:r>
            <w:r>
              <w:rPr>
                <w:rFonts w:ascii="宋体" w:hAnsi="宋体" w:cs="宋体" w:hint="eastAsia"/>
                <w:szCs w:val="21"/>
              </w:rPr>
              <w:t>如下参数：查询缓存命中率、键缓存命中率、立即获得锁数、连接数、线程数、每秒</w:t>
            </w:r>
            <w:r>
              <w:rPr>
                <w:rFonts w:ascii="宋体" w:hAnsi="宋体" w:cs="宋体" w:hint="eastAsia"/>
                <w:szCs w:val="21"/>
              </w:rPr>
              <w:t>SQL</w:t>
            </w:r>
            <w:r>
              <w:rPr>
                <w:rFonts w:ascii="宋体" w:hAnsi="宋体" w:cs="宋体" w:hint="eastAsia"/>
                <w:szCs w:val="21"/>
              </w:rPr>
              <w:t>查询数、每秒发送字节、每秒接收字节；</w:t>
            </w:r>
          </w:p>
          <w:p w:rsidR="00D508AC" w:rsidRDefault="00663172">
            <w:pPr>
              <w:rPr>
                <w:rFonts w:ascii="宋体" w:hAnsi="宋体" w:cs="宋体"/>
                <w:szCs w:val="21"/>
              </w:rPr>
            </w:pPr>
            <w:r>
              <w:rPr>
                <w:rFonts w:ascii="宋体" w:hAnsi="宋体" w:cs="宋体" w:hint="eastAsia"/>
                <w:szCs w:val="21"/>
              </w:rPr>
              <w:t>支持监控</w:t>
            </w:r>
            <w:r>
              <w:rPr>
                <w:rFonts w:ascii="宋体" w:hAnsi="宋体" w:cs="宋体" w:hint="eastAsia"/>
                <w:szCs w:val="21"/>
              </w:rPr>
              <w:t>Oracle</w:t>
            </w:r>
            <w:r>
              <w:rPr>
                <w:rFonts w:ascii="宋体" w:hAnsi="宋体" w:cs="宋体" w:hint="eastAsia"/>
                <w:szCs w:val="21"/>
              </w:rPr>
              <w:t>如下参数：库缓存命中率、内存排序比率、词典缓存命中率、</w:t>
            </w:r>
            <w:r>
              <w:rPr>
                <w:rFonts w:ascii="宋体" w:hAnsi="宋体" w:cs="宋体" w:hint="eastAsia"/>
                <w:szCs w:val="21"/>
              </w:rPr>
              <w:t>SGA</w:t>
            </w:r>
            <w:r>
              <w:rPr>
                <w:rFonts w:ascii="宋体" w:hAnsi="宋体" w:cs="宋体" w:hint="eastAsia"/>
                <w:szCs w:val="21"/>
              </w:rPr>
              <w:t>数据缓存命中率、重做日志缓存命中率；</w:t>
            </w:r>
          </w:p>
          <w:p w:rsidR="00D508AC" w:rsidRDefault="00663172">
            <w:pPr>
              <w:rPr>
                <w:rFonts w:ascii="宋体" w:hAnsi="宋体" w:cs="宋体"/>
                <w:szCs w:val="21"/>
              </w:rPr>
            </w:pPr>
            <w:r>
              <w:rPr>
                <w:rFonts w:ascii="宋体" w:hAnsi="宋体" w:cs="宋体" w:hint="eastAsia"/>
                <w:szCs w:val="21"/>
              </w:rPr>
              <w:t>支持监控</w:t>
            </w:r>
            <w:r>
              <w:rPr>
                <w:rFonts w:ascii="宋体" w:hAnsi="宋体" w:cs="宋体" w:hint="eastAsia"/>
                <w:szCs w:val="21"/>
              </w:rPr>
              <w:t>Apache</w:t>
            </w:r>
            <w:r>
              <w:rPr>
                <w:rFonts w:ascii="宋体" w:hAnsi="宋体" w:cs="宋体" w:hint="eastAsia"/>
                <w:szCs w:val="21"/>
              </w:rPr>
              <w:t>如下参数：总访问数、写日志次数、每秒发送字节数、长连接数、关闭连接数、空闲活动数、查询</w:t>
            </w:r>
            <w:r>
              <w:rPr>
                <w:rFonts w:ascii="宋体" w:hAnsi="宋体" w:cs="宋体" w:hint="eastAsia"/>
                <w:szCs w:val="21"/>
              </w:rPr>
              <w:t>DNS</w:t>
            </w:r>
            <w:r>
              <w:rPr>
                <w:rFonts w:ascii="宋体" w:hAnsi="宋体" w:cs="宋体" w:hint="eastAsia"/>
                <w:szCs w:val="21"/>
              </w:rPr>
              <w:t>数、正在发送数、请求完成数、负载、等待连接数、总数据量、读操作数、工作线程数、空闲线程数、</w:t>
            </w:r>
            <w:r>
              <w:rPr>
                <w:rFonts w:ascii="宋体" w:hAnsi="宋体" w:cs="宋体" w:hint="eastAsia"/>
                <w:szCs w:val="21"/>
              </w:rPr>
              <w:t>CPU</w:t>
            </w:r>
            <w:r>
              <w:rPr>
                <w:rFonts w:ascii="宋体" w:hAnsi="宋体" w:cs="宋体" w:hint="eastAsia"/>
                <w:szCs w:val="21"/>
              </w:rPr>
              <w:t>占用率</w:t>
            </w:r>
          </w:p>
          <w:p w:rsidR="00D508AC" w:rsidRDefault="00663172">
            <w:pPr>
              <w:rPr>
                <w:rFonts w:ascii="宋体" w:hAnsi="宋体" w:cs="宋体"/>
                <w:szCs w:val="21"/>
              </w:rPr>
            </w:pPr>
            <w:r>
              <w:rPr>
                <w:rFonts w:ascii="宋体" w:hAnsi="宋体" w:cs="宋体" w:hint="eastAsia"/>
                <w:szCs w:val="21"/>
              </w:rPr>
              <w:t>支持监控应用服务器（</w:t>
            </w:r>
            <w:r>
              <w:rPr>
                <w:rFonts w:ascii="宋体" w:hAnsi="宋体" w:cs="宋体" w:hint="eastAsia"/>
                <w:szCs w:val="21"/>
              </w:rPr>
              <w:t>tomcat</w:t>
            </w:r>
            <w:r>
              <w:rPr>
                <w:rFonts w:ascii="宋体" w:hAnsi="宋体" w:cs="宋体" w:hint="eastAsia"/>
                <w:szCs w:val="21"/>
              </w:rPr>
              <w:t>、</w:t>
            </w:r>
            <w:r>
              <w:rPr>
                <w:rFonts w:ascii="宋体" w:hAnsi="宋体" w:cs="宋体" w:hint="eastAsia"/>
                <w:szCs w:val="21"/>
              </w:rPr>
              <w:t>webl</w:t>
            </w:r>
            <w:r>
              <w:rPr>
                <w:rFonts w:ascii="宋体" w:hAnsi="宋体" w:cs="宋体" w:hint="eastAsia"/>
                <w:szCs w:val="21"/>
              </w:rPr>
              <w:t>ogic</w:t>
            </w:r>
            <w:r>
              <w:rPr>
                <w:rFonts w:ascii="宋体" w:hAnsi="宋体" w:cs="宋体" w:hint="eastAsia"/>
                <w:szCs w:val="21"/>
              </w:rPr>
              <w:t>）如下参数：活动线程数、堆内存（已用）、守护线程数；</w:t>
            </w:r>
          </w:p>
        </w:tc>
      </w:tr>
      <w:tr w:rsidR="00D508AC">
        <w:trPr>
          <w:trHeight w:val="322"/>
        </w:trPr>
        <w:tc>
          <w:tcPr>
            <w:tcW w:w="1414" w:type="dxa"/>
          </w:tcPr>
          <w:p w:rsidR="00D508AC" w:rsidRDefault="00663172">
            <w:pPr>
              <w:rPr>
                <w:rFonts w:ascii="宋体" w:hAnsi="宋体" w:cs="宋体"/>
                <w:szCs w:val="21"/>
              </w:rPr>
            </w:pPr>
            <w:r>
              <w:rPr>
                <w:rFonts w:ascii="宋体" w:hAnsi="宋体" w:cs="宋体" w:hint="eastAsia"/>
                <w:szCs w:val="21"/>
              </w:rPr>
              <w:t>脆弱性管理</w:t>
            </w:r>
          </w:p>
        </w:tc>
        <w:tc>
          <w:tcPr>
            <w:tcW w:w="8406" w:type="dxa"/>
          </w:tcPr>
          <w:p w:rsidR="00D508AC" w:rsidRDefault="00663172">
            <w:pPr>
              <w:rPr>
                <w:rFonts w:ascii="宋体" w:hAnsi="宋体" w:cs="宋体"/>
                <w:szCs w:val="21"/>
              </w:rPr>
            </w:pPr>
            <w:r>
              <w:rPr>
                <w:rFonts w:ascii="宋体" w:hAnsi="宋体" w:cs="宋体" w:hint="eastAsia"/>
                <w:szCs w:val="21"/>
              </w:rPr>
              <w:t>弱点管理：支持导入安恒明鉴弱点扫描器、绿盟极光扫描器等扫描报告，可进行统一检索，并支持计算威胁等级。（提供第三方检测报告）</w:t>
            </w:r>
          </w:p>
          <w:p w:rsidR="00D508AC" w:rsidRDefault="00663172">
            <w:pPr>
              <w:rPr>
                <w:rFonts w:ascii="宋体" w:hAnsi="宋体" w:cs="宋体"/>
                <w:szCs w:val="21"/>
              </w:rPr>
            </w:pPr>
            <w:r>
              <w:rPr>
                <w:rFonts w:ascii="宋体" w:hAnsi="宋体" w:cs="宋体" w:hint="eastAsia"/>
                <w:szCs w:val="21"/>
              </w:rPr>
              <w:t>支持从</w:t>
            </w:r>
            <w:r>
              <w:rPr>
                <w:rFonts w:ascii="宋体" w:hAnsi="宋体" w:cs="宋体" w:hint="eastAsia"/>
                <w:szCs w:val="21"/>
              </w:rPr>
              <w:t>IBM Rational AppScan</w:t>
            </w:r>
            <w:r>
              <w:rPr>
                <w:rFonts w:ascii="宋体" w:hAnsi="宋体" w:cs="宋体" w:hint="eastAsia"/>
                <w:szCs w:val="21"/>
              </w:rPr>
              <w:t>导入资产弱点漏洞信息</w:t>
            </w:r>
          </w:p>
          <w:p w:rsidR="00D508AC" w:rsidRDefault="00663172">
            <w:pPr>
              <w:rPr>
                <w:rFonts w:ascii="宋体" w:hAnsi="宋体" w:cs="宋体"/>
                <w:szCs w:val="21"/>
              </w:rPr>
            </w:pPr>
            <w:r>
              <w:rPr>
                <w:rFonts w:ascii="宋体" w:hAnsi="宋体" w:cs="宋体" w:hint="eastAsia"/>
                <w:szCs w:val="21"/>
              </w:rPr>
              <w:t>支持从安恒明鉴</w:t>
            </w:r>
            <w:r>
              <w:rPr>
                <w:rFonts w:ascii="宋体" w:hAnsi="宋体" w:cs="宋体" w:hint="eastAsia"/>
                <w:szCs w:val="21"/>
              </w:rPr>
              <w:t>Web</w:t>
            </w:r>
            <w:r>
              <w:rPr>
                <w:rFonts w:ascii="宋体" w:hAnsi="宋体" w:cs="宋体" w:hint="eastAsia"/>
                <w:szCs w:val="21"/>
              </w:rPr>
              <w:t>应用监测工具导入网站弱点漏洞信息</w:t>
            </w:r>
          </w:p>
          <w:p w:rsidR="00D508AC" w:rsidRDefault="00663172">
            <w:pPr>
              <w:rPr>
                <w:rFonts w:ascii="宋体" w:hAnsi="宋体" w:cs="宋体"/>
                <w:szCs w:val="21"/>
              </w:rPr>
            </w:pPr>
            <w:r>
              <w:rPr>
                <w:rFonts w:ascii="宋体" w:hAnsi="宋体" w:cs="宋体" w:hint="eastAsia"/>
                <w:szCs w:val="21"/>
              </w:rPr>
              <w:t>支持从安恒明鉴数据库弱点扫描器导入数据库弱点漏洞信息</w:t>
            </w:r>
          </w:p>
          <w:p w:rsidR="00D508AC" w:rsidRDefault="00663172">
            <w:pPr>
              <w:rPr>
                <w:rFonts w:ascii="宋体" w:hAnsi="宋体" w:cs="宋体"/>
                <w:szCs w:val="21"/>
              </w:rPr>
            </w:pPr>
            <w:r>
              <w:rPr>
                <w:rFonts w:ascii="宋体" w:hAnsi="宋体" w:cs="宋体" w:hint="eastAsia"/>
                <w:szCs w:val="21"/>
              </w:rPr>
              <w:t>支持从</w:t>
            </w:r>
            <w:r>
              <w:rPr>
                <w:rFonts w:ascii="宋体" w:hAnsi="宋体" w:cs="宋体" w:hint="eastAsia"/>
                <w:szCs w:val="21"/>
              </w:rPr>
              <w:t>NetSparker Web</w:t>
            </w:r>
            <w:r>
              <w:rPr>
                <w:rFonts w:ascii="宋体" w:hAnsi="宋体" w:cs="宋体" w:hint="eastAsia"/>
                <w:szCs w:val="21"/>
              </w:rPr>
              <w:t>应用扫描器导入网站弱点漏洞信息</w:t>
            </w:r>
          </w:p>
          <w:p w:rsidR="00D508AC" w:rsidRDefault="00663172">
            <w:pPr>
              <w:rPr>
                <w:rFonts w:ascii="宋体" w:hAnsi="宋体" w:cs="宋体"/>
                <w:szCs w:val="21"/>
              </w:rPr>
            </w:pPr>
            <w:r>
              <w:rPr>
                <w:rFonts w:ascii="宋体" w:hAnsi="宋体" w:cs="宋体" w:hint="eastAsia"/>
                <w:szCs w:val="21"/>
              </w:rPr>
              <w:t>支持从</w:t>
            </w:r>
            <w:r>
              <w:rPr>
                <w:rFonts w:ascii="宋体" w:hAnsi="宋体" w:cs="宋体" w:hint="eastAsia"/>
                <w:szCs w:val="21"/>
              </w:rPr>
              <w:t>Nessus</w:t>
            </w:r>
            <w:r>
              <w:rPr>
                <w:rFonts w:ascii="宋体" w:hAnsi="宋体" w:cs="宋体" w:hint="eastAsia"/>
                <w:szCs w:val="21"/>
              </w:rPr>
              <w:t>网络扫描器导入网络弱点漏洞信息</w:t>
            </w:r>
          </w:p>
          <w:p w:rsidR="00D508AC" w:rsidRDefault="00663172">
            <w:pPr>
              <w:rPr>
                <w:rFonts w:ascii="宋体" w:hAnsi="宋体" w:cs="宋体"/>
                <w:szCs w:val="21"/>
              </w:rPr>
            </w:pPr>
            <w:r>
              <w:rPr>
                <w:rFonts w:ascii="宋体" w:hAnsi="宋体" w:cs="宋体" w:hint="eastAsia"/>
                <w:szCs w:val="21"/>
              </w:rPr>
              <w:t>支持从</w:t>
            </w:r>
            <w:r>
              <w:rPr>
                <w:rFonts w:ascii="宋体" w:hAnsi="宋体" w:cs="宋体" w:hint="eastAsia"/>
                <w:szCs w:val="21"/>
              </w:rPr>
              <w:t>OpenVAS</w:t>
            </w:r>
            <w:r>
              <w:rPr>
                <w:rFonts w:ascii="宋体" w:hAnsi="宋体" w:cs="宋体" w:hint="eastAsia"/>
                <w:szCs w:val="21"/>
              </w:rPr>
              <w:t>扫描器导入弱点漏洞信息</w:t>
            </w:r>
          </w:p>
          <w:p w:rsidR="00D508AC" w:rsidRDefault="00663172">
            <w:pPr>
              <w:rPr>
                <w:rFonts w:ascii="宋体" w:hAnsi="宋体" w:cs="宋体"/>
                <w:szCs w:val="21"/>
              </w:rPr>
            </w:pPr>
            <w:r>
              <w:rPr>
                <w:rFonts w:ascii="宋体" w:hAnsi="宋体" w:cs="宋体" w:hint="eastAsia"/>
                <w:szCs w:val="21"/>
              </w:rPr>
              <w:t>内置</w:t>
            </w:r>
            <w:r>
              <w:rPr>
                <w:rFonts w:ascii="宋体" w:hAnsi="宋体" w:cs="宋体" w:hint="eastAsia"/>
                <w:szCs w:val="21"/>
              </w:rPr>
              <w:t>73000+</w:t>
            </w:r>
            <w:r>
              <w:rPr>
                <w:rFonts w:ascii="宋体" w:hAnsi="宋体" w:cs="宋体" w:hint="eastAsia"/>
                <w:szCs w:val="21"/>
              </w:rPr>
              <w:t>条</w:t>
            </w:r>
            <w:r>
              <w:rPr>
                <w:rFonts w:ascii="宋体" w:hAnsi="宋体" w:cs="宋体" w:hint="eastAsia"/>
                <w:szCs w:val="21"/>
              </w:rPr>
              <w:t>CVE</w:t>
            </w:r>
            <w:r>
              <w:rPr>
                <w:rFonts w:ascii="宋体" w:hAnsi="宋体" w:cs="宋体" w:hint="eastAsia"/>
                <w:szCs w:val="21"/>
              </w:rPr>
              <w:t>漏洞数据知识库</w:t>
            </w:r>
          </w:p>
          <w:p w:rsidR="00D508AC" w:rsidRDefault="00663172">
            <w:pPr>
              <w:rPr>
                <w:rFonts w:ascii="宋体" w:hAnsi="宋体" w:cs="宋体"/>
                <w:szCs w:val="21"/>
              </w:rPr>
            </w:pPr>
            <w:r>
              <w:rPr>
                <w:rFonts w:ascii="宋体" w:hAnsi="宋体" w:cs="宋体" w:hint="eastAsia"/>
                <w:szCs w:val="21"/>
              </w:rPr>
              <w:t>内置数十项符合</w:t>
            </w:r>
            <w:r>
              <w:rPr>
                <w:rFonts w:ascii="宋体" w:hAnsi="宋体" w:cs="宋体" w:hint="eastAsia"/>
                <w:szCs w:val="21"/>
              </w:rPr>
              <w:t>OWASP</w:t>
            </w:r>
            <w:r>
              <w:rPr>
                <w:rFonts w:ascii="宋体" w:hAnsi="宋体" w:cs="宋体" w:hint="eastAsia"/>
                <w:szCs w:val="21"/>
              </w:rPr>
              <w:t>的</w:t>
            </w:r>
            <w:r>
              <w:rPr>
                <w:rFonts w:ascii="宋体" w:hAnsi="宋体" w:cs="宋体" w:hint="eastAsia"/>
                <w:szCs w:val="21"/>
              </w:rPr>
              <w:t>Web</w:t>
            </w:r>
            <w:r>
              <w:rPr>
                <w:rFonts w:ascii="宋体" w:hAnsi="宋体" w:cs="宋体" w:hint="eastAsia"/>
                <w:szCs w:val="21"/>
              </w:rPr>
              <w:t>漏洞数据知识库</w:t>
            </w:r>
          </w:p>
        </w:tc>
      </w:tr>
      <w:tr w:rsidR="00D508AC">
        <w:trPr>
          <w:trHeight w:val="2190"/>
        </w:trPr>
        <w:tc>
          <w:tcPr>
            <w:tcW w:w="1414" w:type="dxa"/>
          </w:tcPr>
          <w:p w:rsidR="00D508AC" w:rsidRDefault="00663172">
            <w:pPr>
              <w:rPr>
                <w:rFonts w:ascii="宋体" w:hAnsi="宋体" w:cs="宋体"/>
                <w:szCs w:val="21"/>
              </w:rPr>
            </w:pPr>
            <w:r>
              <w:rPr>
                <w:rFonts w:ascii="宋体" w:hAnsi="宋体" w:cs="宋体" w:hint="eastAsia"/>
                <w:szCs w:val="21"/>
              </w:rPr>
              <w:t>地理安全系统</w:t>
            </w:r>
          </w:p>
        </w:tc>
        <w:tc>
          <w:tcPr>
            <w:tcW w:w="8406" w:type="dxa"/>
          </w:tcPr>
          <w:p w:rsidR="00D508AC" w:rsidRDefault="00663172">
            <w:pPr>
              <w:rPr>
                <w:rFonts w:ascii="宋体" w:hAnsi="宋体" w:cs="宋体"/>
                <w:szCs w:val="21"/>
              </w:rPr>
            </w:pPr>
            <w:r>
              <w:rPr>
                <w:rFonts w:ascii="宋体" w:hAnsi="宋体" w:cs="宋体" w:hint="eastAsia"/>
                <w:szCs w:val="21"/>
              </w:rPr>
              <w:t>内置</w:t>
            </w:r>
            <w:r>
              <w:rPr>
                <w:rFonts w:ascii="宋体" w:hAnsi="宋体" w:cs="宋体" w:hint="eastAsia"/>
                <w:szCs w:val="21"/>
              </w:rPr>
              <w:t>GeoSec</w:t>
            </w:r>
            <w:r>
              <w:rPr>
                <w:rFonts w:ascii="宋体" w:hAnsi="宋体" w:cs="宋体" w:hint="eastAsia"/>
                <w:szCs w:val="21"/>
              </w:rPr>
              <w:t>地理安全子系统，内置世界以及中国安全</w:t>
            </w:r>
            <w:r>
              <w:rPr>
                <w:rFonts w:ascii="宋体" w:hAnsi="宋体" w:cs="宋体" w:hint="eastAsia"/>
                <w:szCs w:val="21"/>
              </w:rPr>
              <w:t>GIS</w:t>
            </w:r>
            <w:r>
              <w:rPr>
                <w:rFonts w:ascii="宋体" w:hAnsi="宋体" w:cs="宋体" w:hint="eastAsia"/>
                <w:szCs w:val="21"/>
              </w:rPr>
              <w:t>地图</w:t>
            </w:r>
          </w:p>
          <w:p w:rsidR="00D508AC" w:rsidRDefault="00663172">
            <w:pPr>
              <w:rPr>
                <w:rFonts w:ascii="宋体" w:hAnsi="宋体" w:cs="宋体"/>
                <w:szCs w:val="21"/>
              </w:rPr>
            </w:pPr>
            <w:r>
              <w:rPr>
                <w:rFonts w:ascii="宋体" w:hAnsi="宋体" w:cs="宋体" w:hint="eastAsia"/>
                <w:szCs w:val="21"/>
              </w:rPr>
              <w:t>支持用地理地图展示来源威胁的趋势</w:t>
            </w:r>
          </w:p>
          <w:p w:rsidR="00D508AC" w:rsidRDefault="00663172">
            <w:pPr>
              <w:rPr>
                <w:rFonts w:ascii="宋体" w:hAnsi="宋体" w:cs="宋体"/>
                <w:szCs w:val="21"/>
              </w:rPr>
            </w:pPr>
            <w:r>
              <w:rPr>
                <w:rFonts w:ascii="宋体" w:hAnsi="宋体" w:cs="宋体" w:hint="eastAsia"/>
                <w:szCs w:val="21"/>
              </w:rPr>
              <w:t>支持用地理地图展示目的威胁的趋势</w:t>
            </w:r>
          </w:p>
          <w:p w:rsidR="00D508AC" w:rsidRDefault="00663172">
            <w:pPr>
              <w:rPr>
                <w:rFonts w:ascii="宋体" w:hAnsi="宋体" w:cs="宋体"/>
                <w:szCs w:val="21"/>
              </w:rPr>
            </w:pPr>
            <w:r>
              <w:rPr>
                <w:rFonts w:ascii="宋体" w:hAnsi="宋体" w:cs="宋体" w:hint="eastAsia"/>
                <w:szCs w:val="21"/>
              </w:rPr>
              <w:t>支持在地理地图上标注威胁事件的发生分布</w:t>
            </w:r>
          </w:p>
          <w:p w:rsidR="00D508AC" w:rsidRDefault="00663172">
            <w:pPr>
              <w:rPr>
                <w:rFonts w:ascii="宋体" w:hAnsi="宋体" w:cs="宋体"/>
                <w:szCs w:val="21"/>
              </w:rPr>
            </w:pPr>
            <w:r>
              <w:rPr>
                <w:rFonts w:ascii="宋体" w:hAnsi="宋体" w:cs="宋体" w:hint="eastAsia"/>
                <w:szCs w:val="21"/>
              </w:rPr>
              <w:t>内置</w:t>
            </w:r>
            <w:r>
              <w:rPr>
                <w:rFonts w:ascii="宋体" w:hAnsi="宋体" w:cs="宋体" w:hint="eastAsia"/>
                <w:szCs w:val="21"/>
              </w:rPr>
              <w:t>IP</w:t>
            </w:r>
            <w:r>
              <w:rPr>
                <w:rFonts w:ascii="宋体" w:hAnsi="宋体" w:cs="宋体" w:hint="eastAsia"/>
                <w:szCs w:val="21"/>
              </w:rPr>
              <w:t>地址到经纬度的转换库</w:t>
            </w:r>
          </w:p>
          <w:p w:rsidR="00D508AC" w:rsidRDefault="00663172">
            <w:pPr>
              <w:rPr>
                <w:rFonts w:ascii="宋体" w:hAnsi="宋体" w:cs="宋体"/>
                <w:szCs w:val="21"/>
              </w:rPr>
            </w:pPr>
            <w:r>
              <w:rPr>
                <w:rFonts w:ascii="宋体" w:hAnsi="宋体" w:cs="宋体" w:hint="eastAsia"/>
                <w:szCs w:val="21"/>
              </w:rPr>
              <w:t>支持以地理信息类进行统计的数据报表</w:t>
            </w:r>
          </w:p>
          <w:p w:rsidR="00D508AC" w:rsidRDefault="00663172">
            <w:pPr>
              <w:rPr>
                <w:rFonts w:ascii="宋体" w:hAnsi="宋体" w:cs="宋体"/>
                <w:szCs w:val="21"/>
              </w:rPr>
            </w:pPr>
            <w:r>
              <w:rPr>
                <w:rFonts w:ascii="宋体" w:hAnsi="宋体" w:cs="宋体" w:hint="eastAsia"/>
                <w:szCs w:val="21"/>
              </w:rPr>
              <w:t>支持切换</w:t>
            </w:r>
            <w:r>
              <w:rPr>
                <w:rFonts w:ascii="宋体" w:hAnsi="宋体" w:cs="宋体" w:hint="eastAsia"/>
                <w:szCs w:val="21"/>
              </w:rPr>
              <w:t>Google</w:t>
            </w:r>
            <w:r>
              <w:rPr>
                <w:rFonts w:ascii="宋体" w:hAnsi="宋体" w:cs="宋体" w:hint="eastAsia"/>
                <w:szCs w:val="21"/>
              </w:rPr>
              <w:t>地图（需要连通互联网）</w:t>
            </w:r>
          </w:p>
        </w:tc>
      </w:tr>
      <w:tr w:rsidR="00D508AC">
        <w:trPr>
          <w:trHeight w:val="1567"/>
        </w:trPr>
        <w:tc>
          <w:tcPr>
            <w:tcW w:w="1414" w:type="dxa"/>
          </w:tcPr>
          <w:p w:rsidR="00D508AC" w:rsidRDefault="00663172">
            <w:pPr>
              <w:rPr>
                <w:rFonts w:ascii="宋体" w:hAnsi="宋体" w:cs="宋体"/>
                <w:szCs w:val="21"/>
              </w:rPr>
            </w:pPr>
            <w:r>
              <w:rPr>
                <w:rFonts w:ascii="宋体" w:hAnsi="宋体" w:cs="宋体" w:hint="eastAsia"/>
                <w:szCs w:val="21"/>
              </w:rPr>
              <w:t>告警功能</w:t>
            </w:r>
          </w:p>
        </w:tc>
        <w:tc>
          <w:tcPr>
            <w:tcW w:w="8406" w:type="dxa"/>
          </w:tcPr>
          <w:p w:rsidR="00D508AC" w:rsidRDefault="00663172">
            <w:pPr>
              <w:rPr>
                <w:rFonts w:ascii="宋体" w:hAnsi="宋体" w:cs="宋体"/>
                <w:szCs w:val="21"/>
              </w:rPr>
            </w:pPr>
            <w:r>
              <w:rPr>
                <w:rFonts w:ascii="宋体" w:hAnsi="宋体" w:cs="宋体" w:hint="eastAsia"/>
                <w:szCs w:val="21"/>
              </w:rPr>
              <w:t>可预设置安全告警策略；</w:t>
            </w:r>
          </w:p>
          <w:p w:rsidR="00D508AC" w:rsidRDefault="00663172">
            <w:pPr>
              <w:rPr>
                <w:rFonts w:ascii="宋体" w:hAnsi="宋体" w:cs="宋体"/>
                <w:szCs w:val="21"/>
              </w:rPr>
            </w:pPr>
            <w:r>
              <w:rPr>
                <w:rFonts w:ascii="宋体" w:hAnsi="宋体" w:cs="宋体" w:hint="eastAsia"/>
                <w:szCs w:val="21"/>
              </w:rPr>
              <w:t>支持数据阀值设置，超过阀值将产生告警</w:t>
            </w:r>
            <w:r>
              <w:rPr>
                <w:rFonts w:ascii="宋体" w:hAnsi="宋体" w:cs="宋体" w:hint="eastAsia"/>
                <w:szCs w:val="21"/>
              </w:rPr>
              <w:t>;</w:t>
            </w:r>
          </w:p>
          <w:p w:rsidR="00D508AC" w:rsidRDefault="00663172">
            <w:pPr>
              <w:rPr>
                <w:rFonts w:ascii="宋体" w:hAnsi="宋体" w:cs="宋体"/>
                <w:szCs w:val="21"/>
              </w:rPr>
            </w:pPr>
            <w:r>
              <w:rPr>
                <w:rFonts w:ascii="宋体" w:hAnsi="宋体" w:cs="宋体" w:hint="eastAsia"/>
                <w:szCs w:val="21"/>
              </w:rPr>
              <w:t>可以通过邮件、短信和屏幕显示进行告警；</w:t>
            </w:r>
          </w:p>
          <w:p w:rsidR="00D508AC" w:rsidRDefault="00663172">
            <w:pPr>
              <w:rPr>
                <w:rFonts w:ascii="宋体" w:hAnsi="宋体" w:cs="宋体"/>
                <w:szCs w:val="21"/>
              </w:rPr>
            </w:pPr>
            <w:r>
              <w:rPr>
                <w:rFonts w:ascii="宋体" w:hAnsi="宋体" w:cs="宋体" w:hint="eastAsia"/>
                <w:szCs w:val="21"/>
              </w:rPr>
              <w:t>支持自动防止报警信息在短时间内大量发送</w:t>
            </w:r>
            <w:r>
              <w:rPr>
                <w:rFonts w:ascii="宋体" w:hAnsi="宋体" w:cs="宋体" w:hint="eastAsia"/>
                <w:szCs w:val="21"/>
              </w:rPr>
              <w:t>(</w:t>
            </w:r>
            <w:r>
              <w:rPr>
                <w:rFonts w:ascii="宋体" w:hAnsi="宋体" w:cs="宋体" w:hint="eastAsia"/>
                <w:szCs w:val="21"/>
              </w:rPr>
              <w:t>告警抑制</w:t>
            </w:r>
            <w:r>
              <w:rPr>
                <w:rFonts w:ascii="宋体" w:hAnsi="宋体" w:cs="宋体" w:hint="eastAsia"/>
                <w:szCs w:val="21"/>
              </w:rPr>
              <w:t>)</w:t>
            </w:r>
            <w:r>
              <w:rPr>
                <w:rFonts w:ascii="宋体" w:hAnsi="宋体" w:cs="宋体" w:hint="eastAsia"/>
                <w:szCs w:val="21"/>
              </w:rPr>
              <w:t>；</w:t>
            </w:r>
          </w:p>
          <w:p w:rsidR="00D508AC" w:rsidRDefault="00663172">
            <w:pPr>
              <w:rPr>
                <w:rFonts w:ascii="宋体" w:hAnsi="宋体" w:cs="宋体"/>
                <w:szCs w:val="21"/>
              </w:rPr>
            </w:pPr>
            <w:r>
              <w:rPr>
                <w:rFonts w:ascii="宋体" w:hAnsi="宋体" w:cs="宋体" w:hint="eastAsia"/>
                <w:szCs w:val="21"/>
              </w:rPr>
              <w:t>具备报警合并和在一个时间段内抑制报警次数的能力。</w:t>
            </w:r>
          </w:p>
        </w:tc>
      </w:tr>
      <w:tr w:rsidR="00D508AC">
        <w:trPr>
          <w:trHeight w:val="2813"/>
        </w:trPr>
        <w:tc>
          <w:tcPr>
            <w:tcW w:w="1414" w:type="dxa"/>
          </w:tcPr>
          <w:p w:rsidR="00D508AC" w:rsidRDefault="00663172">
            <w:pPr>
              <w:rPr>
                <w:rFonts w:ascii="宋体" w:hAnsi="宋体" w:cs="宋体"/>
                <w:szCs w:val="21"/>
              </w:rPr>
            </w:pPr>
            <w:r>
              <w:rPr>
                <w:rFonts w:ascii="宋体" w:hAnsi="宋体" w:cs="宋体" w:hint="eastAsia"/>
                <w:szCs w:val="21"/>
              </w:rPr>
              <w:lastRenderedPageBreak/>
              <w:t>综合查询及报表管理</w:t>
            </w:r>
          </w:p>
        </w:tc>
        <w:tc>
          <w:tcPr>
            <w:tcW w:w="8406" w:type="dxa"/>
          </w:tcPr>
          <w:p w:rsidR="00D508AC" w:rsidRDefault="00663172">
            <w:pPr>
              <w:rPr>
                <w:rFonts w:ascii="宋体" w:hAnsi="宋体" w:cs="宋体"/>
                <w:szCs w:val="21"/>
              </w:rPr>
            </w:pPr>
            <w:r>
              <w:rPr>
                <w:rFonts w:ascii="宋体" w:hAnsi="宋体" w:cs="宋体" w:hint="eastAsia"/>
                <w:szCs w:val="21"/>
              </w:rPr>
              <w:t>内置合规性报表</w:t>
            </w:r>
            <w:r>
              <w:rPr>
                <w:rFonts w:ascii="宋体" w:hAnsi="宋体" w:cs="宋体" w:hint="eastAsia"/>
                <w:szCs w:val="21"/>
              </w:rPr>
              <w:t>1000+</w:t>
            </w:r>
            <w:r>
              <w:rPr>
                <w:rFonts w:ascii="宋体" w:hAnsi="宋体" w:cs="宋体" w:hint="eastAsia"/>
                <w:szCs w:val="21"/>
              </w:rPr>
              <w:t>种；</w:t>
            </w:r>
          </w:p>
          <w:p w:rsidR="00D508AC" w:rsidRDefault="00663172">
            <w:pPr>
              <w:rPr>
                <w:rFonts w:ascii="宋体" w:hAnsi="宋体" w:cs="宋体"/>
                <w:szCs w:val="21"/>
              </w:rPr>
            </w:pPr>
            <w:r>
              <w:rPr>
                <w:rFonts w:ascii="宋体" w:hAnsi="宋体" w:cs="宋体" w:hint="eastAsia"/>
                <w:szCs w:val="21"/>
              </w:rPr>
              <w:t>内置</w:t>
            </w:r>
            <w:r>
              <w:rPr>
                <w:rFonts w:ascii="宋体" w:hAnsi="宋体" w:cs="宋体" w:hint="eastAsia"/>
                <w:szCs w:val="21"/>
              </w:rPr>
              <w:t>SOX</w:t>
            </w:r>
            <w:r>
              <w:rPr>
                <w:rFonts w:ascii="宋体" w:hAnsi="宋体" w:cs="宋体" w:hint="eastAsia"/>
                <w:szCs w:val="21"/>
              </w:rPr>
              <w:t>、</w:t>
            </w:r>
            <w:r>
              <w:rPr>
                <w:rFonts w:ascii="宋体" w:hAnsi="宋体" w:cs="宋体" w:hint="eastAsia"/>
                <w:szCs w:val="21"/>
              </w:rPr>
              <w:t>ISO27001</w:t>
            </w:r>
            <w:r>
              <w:rPr>
                <w:rFonts w:ascii="宋体" w:hAnsi="宋体" w:cs="宋体" w:hint="eastAsia"/>
                <w:szCs w:val="21"/>
              </w:rPr>
              <w:t>、</w:t>
            </w:r>
            <w:r>
              <w:rPr>
                <w:rFonts w:ascii="宋体" w:hAnsi="宋体" w:cs="宋体" w:hint="eastAsia"/>
                <w:szCs w:val="21"/>
              </w:rPr>
              <w:t>WEB</w:t>
            </w:r>
            <w:r>
              <w:rPr>
                <w:rFonts w:ascii="宋体" w:hAnsi="宋体" w:cs="宋体" w:hint="eastAsia"/>
                <w:szCs w:val="21"/>
              </w:rPr>
              <w:t>安全等解决方案包</w:t>
            </w:r>
          </w:p>
          <w:p w:rsidR="00D508AC" w:rsidRDefault="00663172">
            <w:pPr>
              <w:rPr>
                <w:rFonts w:ascii="宋体" w:hAnsi="宋体" w:cs="宋体"/>
                <w:szCs w:val="21"/>
              </w:rPr>
            </w:pPr>
            <w:r>
              <w:rPr>
                <w:rFonts w:ascii="宋体" w:hAnsi="宋体" w:cs="宋体" w:hint="eastAsia"/>
                <w:szCs w:val="21"/>
              </w:rPr>
              <w:t>内置完善的等级保护合规报表</w:t>
            </w:r>
          </w:p>
          <w:p w:rsidR="00D508AC" w:rsidRDefault="00663172">
            <w:pPr>
              <w:rPr>
                <w:rFonts w:ascii="宋体" w:hAnsi="宋体" w:cs="宋体"/>
                <w:szCs w:val="21"/>
              </w:rPr>
            </w:pPr>
            <w:r>
              <w:rPr>
                <w:rFonts w:ascii="宋体" w:hAnsi="宋体" w:cs="宋体" w:hint="eastAsia"/>
                <w:szCs w:val="21"/>
              </w:rPr>
              <w:t>内置综合性自动化审计报告</w:t>
            </w:r>
          </w:p>
          <w:p w:rsidR="00D508AC" w:rsidRDefault="00663172">
            <w:pPr>
              <w:rPr>
                <w:rFonts w:ascii="宋体" w:hAnsi="宋体" w:cs="宋体"/>
                <w:szCs w:val="21"/>
              </w:rPr>
            </w:pPr>
            <w:r>
              <w:rPr>
                <w:rFonts w:ascii="宋体" w:hAnsi="宋体" w:cs="宋体" w:hint="eastAsia"/>
                <w:szCs w:val="21"/>
              </w:rPr>
              <w:t>支持用户自定义报表；</w:t>
            </w:r>
          </w:p>
          <w:p w:rsidR="00D508AC" w:rsidRDefault="00663172">
            <w:pPr>
              <w:rPr>
                <w:rFonts w:ascii="宋体" w:hAnsi="宋体" w:cs="宋体"/>
                <w:szCs w:val="21"/>
              </w:rPr>
            </w:pPr>
            <w:r>
              <w:rPr>
                <w:rFonts w:ascii="宋体" w:hAnsi="宋体" w:cs="宋体" w:hint="eastAsia"/>
                <w:szCs w:val="21"/>
              </w:rPr>
              <w:t>自定义的报表支持多个统计维度的数据集合。</w:t>
            </w:r>
          </w:p>
          <w:p w:rsidR="00D508AC" w:rsidRDefault="00663172">
            <w:pPr>
              <w:rPr>
                <w:rFonts w:ascii="宋体" w:hAnsi="宋体" w:cs="宋体"/>
                <w:szCs w:val="21"/>
              </w:rPr>
            </w:pPr>
            <w:r>
              <w:rPr>
                <w:rFonts w:ascii="宋体" w:hAnsi="宋体" w:cs="宋体" w:hint="eastAsia"/>
                <w:szCs w:val="21"/>
              </w:rPr>
              <w:t>数据报表支持数据趋势预测功能，根据历史规律数据对未来数据的发展趋势进行预测</w:t>
            </w:r>
          </w:p>
          <w:p w:rsidR="00D508AC" w:rsidRDefault="00663172">
            <w:pPr>
              <w:rPr>
                <w:rFonts w:ascii="宋体" w:hAnsi="宋体" w:cs="宋体"/>
                <w:szCs w:val="21"/>
              </w:rPr>
            </w:pPr>
            <w:r>
              <w:rPr>
                <w:rFonts w:ascii="宋体" w:hAnsi="宋体" w:cs="宋体" w:hint="eastAsia"/>
                <w:szCs w:val="21"/>
              </w:rPr>
              <w:t>报表支持详单数据钻取</w:t>
            </w:r>
          </w:p>
          <w:p w:rsidR="00D508AC" w:rsidRDefault="00663172">
            <w:pPr>
              <w:rPr>
                <w:rFonts w:ascii="宋体" w:hAnsi="宋体" w:cs="宋体"/>
                <w:szCs w:val="21"/>
              </w:rPr>
            </w:pPr>
            <w:r>
              <w:rPr>
                <w:rFonts w:ascii="宋体" w:hAnsi="宋体" w:cs="宋体" w:hint="eastAsia"/>
                <w:szCs w:val="21"/>
              </w:rPr>
              <w:t>支持报表导出为</w:t>
            </w:r>
            <w:r>
              <w:rPr>
                <w:rFonts w:ascii="宋体" w:hAnsi="宋体" w:cs="宋体" w:hint="eastAsia"/>
                <w:szCs w:val="21"/>
              </w:rPr>
              <w:t>PDF</w:t>
            </w:r>
            <w:r>
              <w:rPr>
                <w:rFonts w:ascii="宋体" w:hAnsi="宋体" w:cs="宋体" w:hint="eastAsia"/>
                <w:szCs w:val="21"/>
              </w:rPr>
              <w:t>和</w:t>
            </w:r>
            <w:r>
              <w:rPr>
                <w:rFonts w:ascii="宋体" w:hAnsi="宋体" w:cs="宋体" w:hint="eastAsia"/>
                <w:szCs w:val="21"/>
              </w:rPr>
              <w:t>Word</w:t>
            </w:r>
            <w:r>
              <w:rPr>
                <w:rFonts w:ascii="宋体" w:hAnsi="宋体" w:cs="宋体" w:hint="eastAsia"/>
                <w:szCs w:val="21"/>
              </w:rPr>
              <w:t>格式文件。</w:t>
            </w:r>
          </w:p>
        </w:tc>
      </w:tr>
      <w:tr w:rsidR="00D508AC">
        <w:trPr>
          <w:trHeight w:val="2190"/>
        </w:trPr>
        <w:tc>
          <w:tcPr>
            <w:tcW w:w="1414" w:type="dxa"/>
          </w:tcPr>
          <w:p w:rsidR="00D508AC" w:rsidRDefault="00663172">
            <w:pPr>
              <w:rPr>
                <w:rFonts w:ascii="宋体" w:hAnsi="宋体" w:cs="宋体"/>
                <w:szCs w:val="21"/>
              </w:rPr>
            </w:pPr>
            <w:r>
              <w:rPr>
                <w:rFonts w:ascii="宋体" w:hAnsi="宋体" w:cs="宋体" w:hint="eastAsia"/>
                <w:szCs w:val="21"/>
              </w:rPr>
              <w:t>用户管理</w:t>
            </w:r>
          </w:p>
        </w:tc>
        <w:tc>
          <w:tcPr>
            <w:tcW w:w="8406" w:type="dxa"/>
          </w:tcPr>
          <w:p w:rsidR="00D508AC" w:rsidRDefault="00663172">
            <w:pPr>
              <w:rPr>
                <w:rFonts w:ascii="宋体" w:hAnsi="宋体" w:cs="宋体"/>
                <w:szCs w:val="21"/>
              </w:rPr>
            </w:pPr>
            <w:r>
              <w:rPr>
                <w:rFonts w:ascii="宋体" w:hAnsi="宋体" w:cs="宋体" w:hint="eastAsia"/>
                <w:szCs w:val="21"/>
              </w:rPr>
              <w:t>根据三权分立的原则和要求进行职、权分离，对系统本身进行分角色定义，如管理员只负责完成设备的初始配置，规则配置员只负责审计规则的建立，审计员只负责查看相关的审计结果及告警内容；日志员只负责完成对系统本身的用户操作日志管理。</w:t>
            </w:r>
          </w:p>
          <w:p w:rsidR="00D508AC" w:rsidRDefault="00663172">
            <w:pPr>
              <w:rPr>
                <w:rFonts w:ascii="宋体" w:hAnsi="宋体" w:cs="宋体"/>
                <w:szCs w:val="21"/>
              </w:rPr>
            </w:pPr>
            <w:r>
              <w:rPr>
                <w:rFonts w:ascii="宋体" w:hAnsi="宋体" w:cs="宋体" w:hint="eastAsia"/>
                <w:szCs w:val="21"/>
              </w:rPr>
              <w:t>系统自带自身管理日志</w:t>
            </w:r>
          </w:p>
          <w:p w:rsidR="00D508AC" w:rsidRDefault="00663172">
            <w:pPr>
              <w:rPr>
                <w:rFonts w:ascii="宋体" w:hAnsi="宋体" w:cs="宋体"/>
                <w:szCs w:val="21"/>
              </w:rPr>
            </w:pPr>
            <w:r>
              <w:rPr>
                <w:rFonts w:ascii="宋体" w:hAnsi="宋体" w:cs="宋体" w:hint="eastAsia"/>
                <w:szCs w:val="21"/>
              </w:rPr>
              <w:t>注册用户资产时，提供自动发现识别能力。</w:t>
            </w:r>
          </w:p>
          <w:p w:rsidR="00D508AC" w:rsidRDefault="00663172">
            <w:pPr>
              <w:rPr>
                <w:rFonts w:ascii="宋体" w:hAnsi="宋体" w:cs="宋体"/>
                <w:szCs w:val="21"/>
              </w:rPr>
            </w:pPr>
            <w:r>
              <w:rPr>
                <w:rFonts w:ascii="宋体" w:hAnsi="宋体" w:cs="宋体" w:hint="eastAsia"/>
                <w:szCs w:val="21"/>
              </w:rPr>
              <w:t>提供一键式故障排除功能。</w:t>
            </w:r>
          </w:p>
          <w:p w:rsidR="00D508AC" w:rsidRDefault="00663172">
            <w:pPr>
              <w:rPr>
                <w:rFonts w:ascii="宋体" w:hAnsi="宋体" w:cs="宋体"/>
                <w:szCs w:val="21"/>
              </w:rPr>
            </w:pPr>
            <w:r>
              <w:rPr>
                <w:rFonts w:ascii="宋体" w:hAnsi="宋体" w:cs="宋体" w:hint="eastAsia"/>
                <w:szCs w:val="21"/>
              </w:rPr>
              <w:t>提供自助式的升级接口，支持对产品升级、规则升级。</w:t>
            </w:r>
          </w:p>
        </w:tc>
      </w:tr>
      <w:tr w:rsidR="00D508AC">
        <w:trPr>
          <w:trHeight w:val="1567"/>
        </w:trPr>
        <w:tc>
          <w:tcPr>
            <w:tcW w:w="1414" w:type="dxa"/>
          </w:tcPr>
          <w:p w:rsidR="00D508AC" w:rsidRDefault="00663172">
            <w:pPr>
              <w:rPr>
                <w:rFonts w:ascii="宋体" w:hAnsi="宋体" w:cs="宋体"/>
                <w:szCs w:val="21"/>
              </w:rPr>
            </w:pPr>
            <w:r>
              <w:rPr>
                <w:rFonts w:ascii="宋体" w:hAnsi="宋体" w:cs="宋体" w:hint="eastAsia"/>
                <w:szCs w:val="21"/>
              </w:rPr>
              <w:t>部署方式</w:t>
            </w:r>
          </w:p>
        </w:tc>
        <w:tc>
          <w:tcPr>
            <w:tcW w:w="8406" w:type="dxa"/>
          </w:tcPr>
          <w:p w:rsidR="00D508AC" w:rsidRDefault="00663172">
            <w:pPr>
              <w:rPr>
                <w:rFonts w:ascii="宋体" w:hAnsi="宋体" w:cs="宋体"/>
                <w:szCs w:val="21"/>
              </w:rPr>
            </w:pPr>
            <w:r>
              <w:rPr>
                <w:rFonts w:ascii="宋体" w:hAnsi="宋体" w:cs="宋体" w:hint="eastAsia"/>
                <w:szCs w:val="21"/>
              </w:rPr>
              <w:t>支持分布式部署；</w:t>
            </w:r>
          </w:p>
          <w:p w:rsidR="00D508AC" w:rsidRDefault="00663172">
            <w:pPr>
              <w:rPr>
                <w:rFonts w:ascii="宋体" w:hAnsi="宋体" w:cs="宋体"/>
                <w:szCs w:val="21"/>
              </w:rPr>
            </w:pPr>
            <w:r>
              <w:rPr>
                <w:rFonts w:ascii="宋体" w:hAnsi="宋体" w:cs="宋体" w:hint="eastAsia"/>
                <w:szCs w:val="21"/>
              </w:rPr>
              <w:t>支持集中式管理和升级模式；</w:t>
            </w:r>
          </w:p>
          <w:p w:rsidR="00D508AC" w:rsidRDefault="00663172">
            <w:pPr>
              <w:rPr>
                <w:rFonts w:ascii="宋体" w:hAnsi="宋体" w:cs="宋体"/>
                <w:szCs w:val="21"/>
              </w:rPr>
            </w:pPr>
            <w:r>
              <w:rPr>
                <w:rFonts w:ascii="宋体" w:hAnsi="宋体" w:cs="宋体" w:hint="eastAsia"/>
                <w:szCs w:val="21"/>
              </w:rPr>
              <w:t>支持分级管理模式；</w:t>
            </w:r>
          </w:p>
          <w:p w:rsidR="00D508AC" w:rsidRDefault="00663172">
            <w:pPr>
              <w:rPr>
                <w:rFonts w:ascii="宋体" w:hAnsi="宋体" w:cs="宋体"/>
                <w:szCs w:val="21"/>
              </w:rPr>
            </w:pPr>
            <w:r>
              <w:rPr>
                <w:rFonts w:ascii="宋体" w:hAnsi="宋体" w:cs="宋体" w:hint="eastAsia"/>
                <w:szCs w:val="21"/>
              </w:rPr>
              <w:t>采用</w:t>
            </w:r>
            <w:r>
              <w:rPr>
                <w:rFonts w:ascii="宋体" w:hAnsi="宋体" w:cs="宋体" w:hint="eastAsia"/>
                <w:szCs w:val="21"/>
              </w:rPr>
              <w:t>B/S</w:t>
            </w:r>
            <w:r>
              <w:rPr>
                <w:rFonts w:ascii="宋体" w:hAnsi="宋体" w:cs="宋体" w:hint="eastAsia"/>
                <w:szCs w:val="21"/>
              </w:rPr>
              <w:t>架构操作方式，无需客户端安装。</w:t>
            </w:r>
          </w:p>
          <w:p w:rsidR="00D508AC" w:rsidRDefault="00663172">
            <w:pPr>
              <w:rPr>
                <w:rFonts w:ascii="宋体" w:hAnsi="宋体" w:cs="宋体"/>
                <w:szCs w:val="21"/>
              </w:rPr>
            </w:pPr>
            <w:r>
              <w:rPr>
                <w:rFonts w:ascii="宋体" w:hAnsi="宋体" w:cs="宋体" w:hint="eastAsia"/>
                <w:szCs w:val="21"/>
              </w:rPr>
              <w:t>支持监控设备自身</w:t>
            </w:r>
            <w:r>
              <w:rPr>
                <w:rFonts w:ascii="宋体" w:hAnsi="宋体" w:cs="宋体" w:hint="eastAsia"/>
                <w:szCs w:val="21"/>
              </w:rPr>
              <w:t>CPU</w:t>
            </w:r>
            <w:r>
              <w:rPr>
                <w:rFonts w:ascii="宋体" w:hAnsi="宋体" w:cs="宋体" w:hint="eastAsia"/>
                <w:szCs w:val="21"/>
              </w:rPr>
              <w:t>、内存、磁盘等工作运行状况</w:t>
            </w:r>
          </w:p>
        </w:tc>
      </w:tr>
      <w:tr w:rsidR="00D508AC">
        <w:tblPrEx>
          <w:tblBorders>
            <w:insideH w:val="single" w:sz="6" w:space="0" w:color="auto"/>
            <w:insideV w:val="single" w:sz="6" w:space="0" w:color="auto"/>
          </w:tblBorders>
        </w:tblPrEx>
        <w:trPr>
          <w:trHeight w:val="469"/>
        </w:trPr>
        <w:tc>
          <w:tcPr>
            <w:tcW w:w="1414" w:type="dxa"/>
            <w:vMerge w:val="restart"/>
            <w:vAlign w:val="center"/>
          </w:tcPr>
          <w:p w:rsidR="00D508AC" w:rsidRDefault="00663172">
            <w:pPr>
              <w:widowControl/>
              <w:jc w:val="center"/>
              <w:textAlignment w:val="center"/>
              <w:rPr>
                <w:rFonts w:ascii="宋体" w:hAnsi="宋体" w:cs="宋体"/>
                <w:szCs w:val="21"/>
              </w:rPr>
            </w:pPr>
            <w:r>
              <w:rPr>
                <w:rFonts w:ascii="宋体" w:hAnsi="宋体" w:cs="宋体" w:hint="eastAsia"/>
                <w:kern w:val="0"/>
                <w:szCs w:val="21"/>
              </w:rPr>
              <w:t>售后服务</w:t>
            </w:r>
          </w:p>
        </w:tc>
        <w:tc>
          <w:tcPr>
            <w:tcW w:w="8406" w:type="dxa"/>
          </w:tcPr>
          <w:p w:rsidR="00D508AC" w:rsidRDefault="00663172">
            <w:pPr>
              <w:widowControl/>
              <w:jc w:val="left"/>
              <w:textAlignment w:val="center"/>
              <w:rPr>
                <w:rFonts w:ascii="宋体" w:hAnsi="宋体" w:cs="宋体"/>
                <w:szCs w:val="21"/>
              </w:rPr>
            </w:pPr>
            <w:r>
              <w:rPr>
                <w:rFonts w:ascii="宋体" w:hAnsi="宋体" w:cs="宋体" w:hint="eastAsia"/>
                <w:szCs w:val="21"/>
              </w:rPr>
              <w:t>提供不少于五年产品原厂商质保服务；</w:t>
            </w:r>
          </w:p>
        </w:tc>
      </w:tr>
      <w:tr w:rsidR="00D508AC">
        <w:tblPrEx>
          <w:tblBorders>
            <w:insideH w:val="single" w:sz="6" w:space="0" w:color="auto"/>
            <w:insideV w:val="single" w:sz="6" w:space="0" w:color="auto"/>
          </w:tblBorders>
        </w:tblPrEx>
        <w:trPr>
          <w:trHeight w:val="478"/>
        </w:trPr>
        <w:tc>
          <w:tcPr>
            <w:tcW w:w="1414" w:type="dxa"/>
            <w:vMerge/>
            <w:vAlign w:val="center"/>
          </w:tcPr>
          <w:p w:rsidR="00D508AC" w:rsidRDefault="00D508AC">
            <w:pPr>
              <w:jc w:val="center"/>
              <w:rPr>
                <w:rFonts w:ascii="宋体" w:hAnsi="宋体" w:cs="宋体"/>
                <w:szCs w:val="21"/>
              </w:rPr>
            </w:pPr>
          </w:p>
        </w:tc>
        <w:tc>
          <w:tcPr>
            <w:tcW w:w="8406" w:type="dxa"/>
          </w:tcPr>
          <w:p w:rsidR="00D508AC" w:rsidRDefault="00663172">
            <w:pPr>
              <w:widowControl/>
              <w:jc w:val="left"/>
              <w:textAlignment w:val="center"/>
              <w:rPr>
                <w:rFonts w:ascii="宋体" w:hAnsi="宋体" w:cs="宋体"/>
                <w:szCs w:val="21"/>
              </w:rPr>
            </w:pPr>
            <w:r>
              <w:rPr>
                <w:rFonts w:ascii="宋体" w:hAnsi="宋体" w:cs="宋体" w:hint="eastAsia"/>
                <w:szCs w:val="21"/>
              </w:rPr>
              <w:t>提供不少于五年的原厂商上门</w:t>
            </w:r>
            <w:r>
              <w:rPr>
                <w:rFonts w:ascii="宋体" w:hAnsi="宋体" w:cs="宋体" w:hint="eastAsia"/>
                <w:szCs w:val="21"/>
              </w:rPr>
              <w:t>7*24</w:t>
            </w:r>
            <w:r>
              <w:rPr>
                <w:rFonts w:ascii="宋体" w:hAnsi="宋体" w:cs="宋体" w:hint="eastAsia"/>
                <w:szCs w:val="21"/>
              </w:rPr>
              <w:t>小时现场服务支持；</w:t>
            </w:r>
          </w:p>
        </w:tc>
      </w:tr>
    </w:tbl>
    <w:p w:rsidR="00D508AC" w:rsidRDefault="00663172">
      <w:pPr>
        <w:spacing w:line="460" w:lineRule="exact"/>
        <w:ind w:firstLineChars="245" w:firstLine="514"/>
        <w:rPr>
          <w:rFonts w:ascii="宋体" w:hAnsi="宋体" w:cs="宋体"/>
          <w:bCs/>
          <w:szCs w:val="21"/>
        </w:rPr>
      </w:pPr>
      <w:r>
        <w:rPr>
          <w:rFonts w:ascii="宋体" w:hAnsi="宋体" w:cs="宋体" w:hint="eastAsia"/>
          <w:bCs/>
          <w:szCs w:val="21"/>
        </w:rPr>
        <w:t>2</w:t>
      </w:r>
      <w:r>
        <w:rPr>
          <w:rFonts w:ascii="宋体" w:hAnsi="宋体" w:cs="宋体" w:hint="eastAsia"/>
          <w:bCs/>
          <w:szCs w:val="21"/>
        </w:rPr>
        <w:t>）</w:t>
      </w:r>
      <w:r>
        <w:rPr>
          <w:rFonts w:ascii="宋体" w:hAnsi="宋体" w:cs="宋体" w:hint="eastAsia"/>
          <w:bCs/>
          <w:szCs w:val="21"/>
        </w:rPr>
        <w:t>APT</w:t>
      </w:r>
      <w:r>
        <w:rPr>
          <w:rFonts w:ascii="宋体" w:hAnsi="宋体" w:cs="宋体" w:hint="eastAsia"/>
          <w:bCs/>
          <w:szCs w:val="21"/>
        </w:rPr>
        <w:t>网络战预警设备</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2229"/>
        <w:gridCol w:w="7552"/>
      </w:tblGrid>
      <w:tr w:rsidR="00D508AC">
        <w:trPr>
          <w:trHeight w:val="454"/>
          <w:jc w:val="center"/>
        </w:trPr>
        <w:tc>
          <w:tcPr>
            <w:tcW w:w="2229" w:type="dxa"/>
            <w:vAlign w:val="center"/>
          </w:tcPr>
          <w:p w:rsidR="00D508AC" w:rsidRDefault="00663172">
            <w:pPr>
              <w:jc w:val="center"/>
              <w:rPr>
                <w:rFonts w:ascii="宋体" w:hAnsi="宋体" w:cs="宋体"/>
                <w:szCs w:val="21"/>
              </w:rPr>
            </w:pPr>
            <w:r>
              <w:rPr>
                <w:rFonts w:ascii="宋体" w:hAnsi="宋体" w:cs="宋体" w:hint="eastAsia"/>
                <w:b/>
                <w:bCs/>
                <w:kern w:val="0"/>
                <w:szCs w:val="21"/>
              </w:rPr>
              <w:t>指标项</w:t>
            </w:r>
          </w:p>
        </w:tc>
        <w:tc>
          <w:tcPr>
            <w:tcW w:w="7552" w:type="dxa"/>
            <w:vAlign w:val="center"/>
          </w:tcPr>
          <w:p w:rsidR="00D508AC" w:rsidRDefault="00663172">
            <w:pPr>
              <w:jc w:val="center"/>
              <w:rPr>
                <w:rFonts w:ascii="宋体" w:hAnsi="宋体" w:cs="宋体"/>
                <w:szCs w:val="21"/>
              </w:rPr>
            </w:pPr>
            <w:r>
              <w:rPr>
                <w:rFonts w:ascii="宋体" w:hAnsi="宋体" w:cs="宋体" w:hint="eastAsia"/>
                <w:b/>
                <w:bCs/>
                <w:kern w:val="0"/>
                <w:szCs w:val="21"/>
              </w:rPr>
              <w:t>指标要求</w:t>
            </w:r>
          </w:p>
        </w:tc>
      </w:tr>
      <w:tr w:rsidR="00D508AC">
        <w:trPr>
          <w:trHeight w:val="454"/>
          <w:jc w:val="center"/>
        </w:trPr>
        <w:tc>
          <w:tcPr>
            <w:tcW w:w="2229" w:type="dxa"/>
            <w:vMerge w:val="restart"/>
            <w:vAlign w:val="center"/>
          </w:tcPr>
          <w:p w:rsidR="00D508AC" w:rsidRDefault="00663172">
            <w:pPr>
              <w:rPr>
                <w:rFonts w:ascii="宋体" w:hAnsi="宋体" w:cs="宋体"/>
                <w:b/>
                <w:bCs/>
                <w:kern w:val="0"/>
                <w:szCs w:val="21"/>
              </w:rPr>
            </w:pPr>
            <w:r>
              <w:rPr>
                <w:rFonts w:ascii="宋体" w:hAnsi="宋体" w:cs="宋体" w:hint="eastAsia"/>
                <w:szCs w:val="21"/>
              </w:rPr>
              <w:t>产品资质</w:t>
            </w:r>
          </w:p>
        </w:tc>
        <w:tc>
          <w:tcPr>
            <w:tcW w:w="7552" w:type="dxa"/>
            <w:vAlign w:val="center"/>
          </w:tcPr>
          <w:p w:rsidR="00D508AC" w:rsidRDefault="00663172">
            <w:pPr>
              <w:rPr>
                <w:rFonts w:ascii="宋体" w:hAnsi="宋体" w:cs="宋体"/>
                <w:b/>
                <w:bCs/>
                <w:kern w:val="0"/>
                <w:szCs w:val="21"/>
              </w:rPr>
            </w:pPr>
            <w:r>
              <w:rPr>
                <w:rFonts w:ascii="宋体" w:hAnsi="宋体" w:cs="宋体" w:hint="eastAsia"/>
                <w:kern w:val="0"/>
                <w:szCs w:val="21"/>
              </w:rPr>
              <w:t>具备公安部颁发的《计算机信息系统安全专用产品销售许可证》</w:t>
            </w:r>
          </w:p>
        </w:tc>
      </w:tr>
      <w:tr w:rsidR="00D508AC">
        <w:trPr>
          <w:trHeight w:val="454"/>
          <w:jc w:val="center"/>
        </w:trPr>
        <w:tc>
          <w:tcPr>
            <w:tcW w:w="2229" w:type="dxa"/>
            <w:vMerge/>
            <w:vAlign w:val="center"/>
          </w:tcPr>
          <w:p w:rsidR="00D508AC" w:rsidRDefault="00D508AC">
            <w:pPr>
              <w:rPr>
                <w:rFonts w:ascii="宋体" w:hAnsi="宋体" w:cs="宋体"/>
                <w:szCs w:val="21"/>
              </w:rPr>
            </w:pPr>
          </w:p>
        </w:tc>
        <w:tc>
          <w:tcPr>
            <w:tcW w:w="7552" w:type="dxa"/>
            <w:vAlign w:val="center"/>
          </w:tcPr>
          <w:p w:rsidR="00D508AC" w:rsidRDefault="00663172">
            <w:pPr>
              <w:rPr>
                <w:rFonts w:ascii="宋体" w:hAnsi="宋体" w:cs="宋体"/>
                <w:kern w:val="0"/>
                <w:szCs w:val="21"/>
              </w:rPr>
            </w:pPr>
            <w:r>
              <w:rPr>
                <w:rFonts w:ascii="宋体" w:hAnsi="宋体" w:cs="宋体" w:hint="eastAsia"/>
                <w:kern w:val="0"/>
                <w:szCs w:val="21"/>
              </w:rPr>
              <w:t>通过中国信息安全认证中心检测并获得证书</w:t>
            </w:r>
          </w:p>
        </w:tc>
      </w:tr>
      <w:tr w:rsidR="00D508AC">
        <w:trPr>
          <w:trHeight w:val="307"/>
          <w:jc w:val="center"/>
        </w:trPr>
        <w:tc>
          <w:tcPr>
            <w:tcW w:w="2229" w:type="dxa"/>
            <w:vMerge/>
            <w:vAlign w:val="center"/>
          </w:tcPr>
          <w:p w:rsidR="00D508AC" w:rsidRDefault="00D508AC">
            <w:pPr>
              <w:rPr>
                <w:rFonts w:ascii="宋体" w:hAnsi="宋体" w:cs="宋体"/>
                <w:szCs w:val="21"/>
              </w:rPr>
            </w:pPr>
          </w:p>
        </w:tc>
        <w:tc>
          <w:tcPr>
            <w:tcW w:w="7552" w:type="dxa"/>
            <w:vAlign w:val="center"/>
          </w:tcPr>
          <w:p w:rsidR="00D508AC" w:rsidRDefault="00663172">
            <w:pPr>
              <w:rPr>
                <w:rFonts w:ascii="宋体" w:hAnsi="宋体" w:cs="宋体"/>
                <w:kern w:val="0"/>
                <w:szCs w:val="21"/>
              </w:rPr>
            </w:pPr>
            <w:r>
              <w:rPr>
                <w:rFonts w:ascii="宋体" w:hAnsi="宋体" w:cs="宋体" w:hint="eastAsia"/>
                <w:kern w:val="0"/>
                <w:szCs w:val="21"/>
              </w:rPr>
              <w:t>具有国家保密科技中心颁发的《恶意代码辅助检测系统》涉密信息系统检测证书</w:t>
            </w:r>
          </w:p>
        </w:tc>
      </w:tr>
      <w:tr w:rsidR="00D508AC">
        <w:trPr>
          <w:trHeight w:val="454"/>
          <w:jc w:val="center"/>
        </w:trPr>
        <w:tc>
          <w:tcPr>
            <w:tcW w:w="2229" w:type="dxa"/>
            <w:vMerge w:val="restart"/>
            <w:vAlign w:val="center"/>
          </w:tcPr>
          <w:p w:rsidR="00D508AC" w:rsidRDefault="00663172">
            <w:pPr>
              <w:rPr>
                <w:rFonts w:ascii="宋体" w:hAnsi="宋体" w:cs="宋体"/>
                <w:szCs w:val="21"/>
              </w:rPr>
            </w:pPr>
            <w:r>
              <w:rPr>
                <w:rFonts w:ascii="宋体" w:hAnsi="宋体" w:cs="宋体" w:hint="eastAsia"/>
                <w:szCs w:val="21"/>
              </w:rPr>
              <w:t>产品规格</w:t>
            </w:r>
          </w:p>
        </w:tc>
        <w:tc>
          <w:tcPr>
            <w:tcW w:w="7552" w:type="dxa"/>
            <w:vAlign w:val="center"/>
          </w:tcPr>
          <w:p w:rsidR="00D508AC" w:rsidRDefault="00663172">
            <w:pPr>
              <w:rPr>
                <w:rFonts w:ascii="宋体" w:hAnsi="宋体" w:cs="宋体"/>
                <w:szCs w:val="21"/>
              </w:rPr>
            </w:pPr>
            <w:r>
              <w:rPr>
                <w:rFonts w:ascii="宋体" w:hAnsi="宋体" w:cs="宋体" w:hint="eastAsia"/>
                <w:szCs w:val="21"/>
              </w:rPr>
              <w:t>软硬一体化</w:t>
            </w:r>
            <w:r>
              <w:rPr>
                <w:rFonts w:ascii="宋体" w:hAnsi="宋体" w:cs="宋体" w:hint="eastAsia"/>
                <w:szCs w:val="21"/>
              </w:rPr>
              <w:t>2U</w:t>
            </w:r>
            <w:r>
              <w:rPr>
                <w:rFonts w:ascii="宋体" w:hAnsi="宋体" w:cs="宋体" w:hint="eastAsia"/>
                <w:szCs w:val="21"/>
              </w:rPr>
              <w:t>标准机架式设备；</w:t>
            </w:r>
            <w:r>
              <w:rPr>
                <w:rFonts w:ascii="宋体" w:hAnsi="宋体" w:cs="宋体" w:hint="eastAsia"/>
                <w:szCs w:val="21"/>
              </w:rPr>
              <w:t xml:space="preserve"> </w:t>
            </w:r>
          </w:p>
        </w:tc>
      </w:tr>
      <w:tr w:rsidR="00D508AC">
        <w:trPr>
          <w:trHeight w:val="454"/>
          <w:jc w:val="center"/>
        </w:trPr>
        <w:tc>
          <w:tcPr>
            <w:tcW w:w="2229" w:type="dxa"/>
            <w:vMerge/>
            <w:vAlign w:val="center"/>
          </w:tcPr>
          <w:p w:rsidR="00D508AC" w:rsidRDefault="00D508AC">
            <w:pPr>
              <w:rPr>
                <w:rFonts w:ascii="宋体" w:hAnsi="宋体" w:cs="宋体"/>
                <w:szCs w:val="21"/>
              </w:rPr>
            </w:pPr>
          </w:p>
        </w:tc>
        <w:tc>
          <w:tcPr>
            <w:tcW w:w="7552" w:type="dxa"/>
            <w:vAlign w:val="center"/>
          </w:tcPr>
          <w:p w:rsidR="00D508AC" w:rsidRDefault="00663172">
            <w:pPr>
              <w:rPr>
                <w:rFonts w:ascii="宋体" w:hAnsi="宋体" w:cs="宋体"/>
                <w:szCs w:val="21"/>
              </w:rPr>
            </w:pPr>
            <w:r>
              <w:rPr>
                <w:rFonts w:ascii="宋体" w:hAnsi="宋体" w:cs="宋体" w:hint="eastAsia"/>
                <w:szCs w:val="21"/>
              </w:rPr>
              <w:t>1+1</w:t>
            </w:r>
            <w:r>
              <w:rPr>
                <w:rFonts w:ascii="宋体" w:hAnsi="宋体" w:cs="宋体" w:hint="eastAsia"/>
                <w:szCs w:val="21"/>
              </w:rPr>
              <w:t>冗余电源；</w:t>
            </w:r>
          </w:p>
        </w:tc>
      </w:tr>
      <w:tr w:rsidR="00D508AC">
        <w:trPr>
          <w:trHeight w:val="454"/>
          <w:jc w:val="center"/>
        </w:trPr>
        <w:tc>
          <w:tcPr>
            <w:tcW w:w="2229" w:type="dxa"/>
            <w:vMerge/>
            <w:vAlign w:val="center"/>
          </w:tcPr>
          <w:p w:rsidR="00D508AC" w:rsidRDefault="00D508AC">
            <w:pPr>
              <w:rPr>
                <w:rFonts w:ascii="宋体" w:hAnsi="宋体" w:cs="宋体"/>
                <w:szCs w:val="21"/>
              </w:rPr>
            </w:pPr>
          </w:p>
        </w:tc>
        <w:tc>
          <w:tcPr>
            <w:tcW w:w="7552" w:type="dxa"/>
            <w:vAlign w:val="center"/>
          </w:tcPr>
          <w:p w:rsidR="00D508AC" w:rsidRDefault="00663172">
            <w:pPr>
              <w:rPr>
                <w:rFonts w:ascii="宋体" w:hAnsi="宋体" w:cs="宋体"/>
                <w:szCs w:val="21"/>
              </w:rPr>
            </w:pPr>
            <w:r>
              <w:rPr>
                <w:rFonts w:ascii="宋体" w:hAnsi="宋体" w:cs="宋体" w:hint="eastAsia"/>
                <w:szCs w:val="21"/>
              </w:rPr>
              <w:t>可用磁盘空间不小于</w:t>
            </w:r>
            <w:r>
              <w:rPr>
                <w:rFonts w:ascii="宋体" w:hAnsi="宋体" w:cs="宋体" w:hint="eastAsia"/>
                <w:szCs w:val="21"/>
              </w:rPr>
              <w:t>2T</w:t>
            </w:r>
            <w:r>
              <w:rPr>
                <w:rFonts w:ascii="宋体" w:hAnsi="宋体" w:cs="宋体" w:hint="eastAsia"/>
                <w:szCs w:val="21"/>
              </w:rPr>
              <w:t>，带</w:t>
            </w:r>
            <w:r>
              <w:rPr>
                <w:rFonts w:ascii="宋体" w:hAnsi="宋体" w:cs="宋体" w:hint="eastAsia"/>
                <w:szCs w:val="21"/>
              </w:rPr>
              <w:t>RAID1</w:t>
            </w:r>
            <w:r>
              <w:rPr>
                <w:rFonts w:ascii="宋体" w:hAnsi="宋体" w:cs="宋体" w:hint="eastAsia"/>
                <w:szCs w:val="21"/>
              </w:rPr>
              <w:t>；</w:t>
            </w:r>
          </w:p>
        </w:tc>
      </w:tr>
      <w:tr w:rsidR="00D508AC">
        <w:trPr>
          <w:trHeight w:val="454"/>
          <w:jc w:val="center"/>
        </w:trPr>
        <w:tc>
          <w:tcPr>
            <w:tcW w:w="2229" w:type="dxa"/>
            <w:vMerge/>
            <w:vAlign w:val="center"/>
          </w:tcPr>
          <w:p w:rsidR="00D508AC" w:rsidRDefault="00D508AC">
            <w:pPr>
              <w:rPr>
                <w:rFonts w:ascii="宋体" w:hAnsi="宋体" w:cs="宋体"/>
                <w:szCs w:val="21"/>
              </w:rPr>
            </w:pPr>
          </w:p>
        </w:tc>
        <w:tc>
          <w:tcPr>
            <w:tcW w:w="7552" w:type="dxa"/>
            <w:vAlign w:val="center"/>
          </w:tcPr>
          <w:p w:rsidR="00D508AC" w:rsidRDefault="00663172">
            <w:pPr>
              <w:rPr>
                <w:rFonts w:ascii="宋体" w:hAnsi="宋体" w:cs="宋体"/>
                <w:szCs w:val="21"/>
              </w:rPr>
            </w:pPr>
            <w:r>
              <w:rPr>
                <w:rFonts w:ascii="宋体" w:hAnsi="宋体" w:cs="宋体" w:hint="eastAsia"/>
                <w:szCs w:val="21"/>
              </w:rPr>
              <w:t>6</w:t>
            </w:r>
            <w:r>
              <w:rPr>
                <w:rFonts w:ascii="宋体" w:hAnsi="宋体" w:cs="宋体" w:hint="eastAsia"/>
                <w:szCs w:val="21"/>
              </w:rPr>
              <w:t>个千兆电口，</w:t>
            </w:r>
            <w:r>
              <w:rPr>
                <w:rFonts w:ascii="宋体" w:hAnsi="宋体" w:cs="宋体" w:hint="eastAsia"/>
                <w:szCs w:val="21"/>
              </w:rPr>
              <w:t>4</w:t>
            </w:r>
            <w:r>
              <w:rPr>
                <w:rFonts w:ascii="宋体" w:hAnsi="宋体" w:cs="宋体" w:hint="eastAsia"/>
                <w:szCs w:val="21"/>
              </w:rPr>
              <w:t>个千兆光口</w:t>
            </w:r>
          </w:p>
        </w:tc>
      </w:tr>
      <w:tr w:rsidR="00D508AC">
        <w:trPr>
          <w:trHeight w:val="454"/>
          <w:jc w:val="center"/>
        </w:trPr>
        <w:tc>
          <w:tcPr>
            <w:tcW w:w="2229" w:type="dxa"/>
            <w:vAlign w:val="center"/>
          </w:tcPr>
          <w:p w:rsidR="00D508AC" w:rsidRDefault="00663172">
            <w:pPr>
              <w:rPr>
                <w:rFonts w:ascii="宋体" w:hAnsi="宋体" w:cs="宋体"/>
                <w:szCs w:val="21"/>
              </w:rPr>
            </w:pPr>
            <w:r>
              <w:rPr>
                <w:rFonts w:ascii="宋体" w:hAnsi="宋体" w:cs="宋体" w:hint="eastAsia"/>
                <w:szCs w:val="21"/>
              </w:rPr>
              <w:t>产品性能要求</w:t>
            </w:r>
          </w:p>
        </w:tc>
        <w:tc>
          <w:tcPr>
            <w:tcW w:w="7552" w:type="dxa"/>
            <w:vAlign w:val="center"/>
          </w:tcPr>
          <w:p w:rsidR="00D508AC" w:rsidRDefault="00663172">
            <w:pPr>
              <w:rPr>
                <w:rFonts w:ascii="宋体" w:hAnsi="宋体" w:cs="宋体"/>
                <w:szCs w:val="21"/>
              </w:rPr>
            </w:pPr>
            <w:r>
              <w:rPr>
                <w:rFonts w:ascii="宋体" w:hAnsi="宋体" w:cs="宋体" w:hint="eastAsia"/>
                <w:szCs w:val="21"/>
              </w:rPr>
              <w:t>网络层：</w:t>
            </w:r>
            <w:r>
              <w:rPr>
                <w:rFonts w:ascii="宋体" w:hAnsi="宋体" w:cs="宋体" w:hint="eastAsia"/>
                <w:szCs w:val="21"/>
              </w:rPr>
              <w:t>2Gbps</w:t>
            </w:r>
            <w:r>
              <w:rPr>
                <w:rFonts w:ascii="宋体" w:hAnsi="宋体" w:cs="宋体" w:hint="eastAsia"/>
                <w:szCs w:val="21"/>
              </w:rPr>
              <w:t>，应用层：</w:t>
            </w:r>
            <w:r>
              <w:rPr>
                <w:rFonts w:ascii="宋体" w:hAnsi="宋体" w:cs="宋体" w:hint="eastAsia"/>
                <w:szCs w:val="21"/>
              </w:rPr>
              <w:t xml:space="preserve">1Gbps </w:t>
            </w:r>
          </w:p>
          <w:p w:rsidR="00D508AC" w:rsidRDefault="00663172">
            <w:pPr>
              <w:rPr>
                <w:rFonts w:ascii="宋体" w:hAnsi="宋体" w:cs="宋体"/>
                <w:szCs w:val="21"/>
              </w:rPr>
            </w:pPr>
            <w:r>
              <w:rPr>
                <w:rFonts w:ascii="宋体" w:hAnsi="宋体" w:cs="宋体" w:hint="eastAsia"/>
                <w:szCs w:val="21"/>
              </w:rPr>
              <w:t>HTTP</w:t>
            </w:r>
            <w:r>
              <w:rPr>
                <w:rFonts w:ascii="宋体" w:hAnsi="宋体" w:cs="宋体" w:hint="eastAsia"/>
                <w:szCs w:val="21"/>
              </w:rPr>
              <w:t>最大并发数</w:t>
            </w:r>
            <w:r>
              <w:rPr>
                <w:rFonts w:ascii="宋体" w:hAnsi="宋体" w:cs="宋体" w:hint="eastAsia"/>
                <w:szCs w:val="21"/>
              </w:rPr>
              <w:t>:7</w:t>
            </w:r>
            <w:r>
              <w:rPr>
                <w:rFonts w:ascii="宋体" w:hAnsi="宋体" w:cs="宋体" w:hint="eastAsia"/>
                <w:szCs w:val="21"/>
              </w:rPr>
              <w:t>万</w:t>
            </w:r>
            <w:r>
              <w:rPr>
                <w:rFonts w:ascii="宋体" w:hAnsi="宋体" w:cs="宋体" w:hint="eastAsia"/>
                <w:szCs w:val="21"/>
              </w:rPr>
              <w:t>/</w:t>
            </w:r>
            <w:r>
              <w:rPr>
                <w:rFonts w:ascii="宋体" w:hAnsi="宋体" w:cs="宋体" w:hint="eastAsia"/>
                <w:szCs w:val="21"/>
              </w:rPr>
              <w:t>秒</w:t>
            </w:r>
          </w:p>
          <w:p w:rsidR="00D508AC" w:rsidRDefault="00663172">
            <w:pPr>
              <w:rPr>
                <w:rFonts w:ascii="宋体" w:hAnsi="宋体" w:cs="宋体"/>
                <w:szCs w:val="21"/>
              </w:rPr>
            </w:pPr>
            <w:r>
              <w:rPr>
                <w:rFonts w:ascii="宋体" w:hAnsi="宋体" w:cs="宋体" w:hint="eastAsia"/>
                <w:szCs w:val="21"/>
              </w:rPr>
              <w:t>邮件处理数</w:t>
            </w:r>
            <w:r>
              <w:rPr>
                <w:rFonts w:ascii="宋体" w:hAnsi="宋体" w:cs="宋体" w:hint="eastAsia"/>
                <w:szCs w:val="21"/>
              </w:rPr>
              <w:t>:150</w:t>
            </w:r>
            <w:r>
              <w:rPr>
                <w:rFonts w:ascii="宋体" w:hAnsi="宋体" w:cs="宋体" w:hint="eastAsia"/>
                <w:szCs w:val="21"/>
              </w:rPr>
              <w:t>万封</w:t>
            </w:r>
            <w:r>
              <w:rPr>
                <w:rFonts w:ascii="宋体" w:hAnsi="宋体" w:cs="宋体" w:hint="eastAsia"/>
                <w:szCs w:val="21"/>
              </w:rPr>
              <w:t>/24</w:t>
            </w:r>
            <w:r>
              <w:rPr>
                <w:rFonts w:ascii="宋体" w:hAnsi="宋体" w:cs="宋体" w:hint="eastAsia"/>
                <w:szCs w:val="21"/>
              </w:rPr>
              <w:t>小时</w:t>
            </w:r>
          </w:p>
          <w:p w:rsidR="00D508AC" w:rsidRDefault="00663172">
            <w:pPr>
              <w:rPr>
                <w:rFonts w:ascii="宋体" w:hAnsi="宋体" w:cs="宋体"/>
                <w:szCs w:val="21"/>
              </w:rPr>
            </w:pPr>
            <w:r>
              <w:rPr>
                <w:rFonts w:ascii="宋体" w:hAnsi="宋体" w:cs="宋体" w:hint="eastAsia"/>
                <w:szCs w:val="21"/>
              </w:rPr>
              <w:t>文件检测：</w:t>
            </w:r>
            <w:r>
              <w:rPr>
                <w:rFonts w:ascii="宋体" w:hAnsi="宋体" w:cs="宋体" w:hint="eastAsia"/>
                <w:szCs w:val="21"/>
              </w:rPr>
              <w:t>5</w:t>
            </w:r>
            <w:r>
              <w:rPr>
                <w:rFonts w:ascii="宋体" w:hAnsi="宋体" w:cs="宋体" w:hint="eastAsia"/>
                <w:szCs w:val="21"/>
              </w:rPr>
              <w:t>万个</w:t>
            </w:r>
            <w:r>
              <w:rPr>
                <w:rFonts w:ascii="宋体" w:hAnsi="宋体" w:cs="宋体" w:hint="eastAsia"/>
                <w:szCs w:val="21"/>
              </w:rPr>
              <w:t>/24</w:t>
            </w:r>
            <w:r>
              <w:rPr>
                <w:rFonts w:ascii="宋体" w:hAnsi="宋体" w:cs="宋体" w:hint="eastAsia"/>
                <w:szCs w:val="21"/>
              </w:rPr>
              <w:t>小时</w:t>
            </w:r>
          </w:p>
          <w:p w:rsidR="00D508AC" w:rsidRDefault="00663172">
            <w:pPr>
              <w:rPr>
                <w:rFonts w:ascii="宋体" w:hAnsi="宋体" w:cs="宋体"/>
                <w:szCs w:val="21"/>
              </w:rPr>
            </w:pPr>
            <w:r>
              <w:rPr>
                <w:rFonts w:ascii="宋体" w:hAnsi="宋体" w:cs="宋体" w:hint="eastAsia"/>
                <w:szCs w:val="21"/>
              </w:rPr>
              <w:t>综合管理分析：支持管理节点</w:t>
            </w:r>
            <w:r>
              <w:rPr>
                <w:rFonts w:ascii="宋体" w:hAnsi="宋体" w:cs="宋体" w:hint="eastAsia"/>
                <w:szCs w:val="21"/>
              </w:rPr>
              <w:t>10</w:t>
            </w:r>
            <w:r>
              <w:rPr>
                <w:rFonts w:ascii="宋体" w:hAnsi="宋体" w:cs="宋体" w:hint="eastAsia"/>
                <w:szCs w:val="21"/>
              </w:rPr>
              <w:t>个</w:t>
            </w:r>
          </w:p>
        </w:tc>
      </w:tr>
      <w:tr w:rsidR="00D508AC">
        <w:trPr>
          <w:trHeight w:val="454"/>
          <w:jc w:val="center"/>
        </w:trPr>
        <w:tc>
          <w:tcPr>
            <w:tcW w:w="2229" w:type="dxa"/>
            <w:vAlign w:val="center"/>
          </w:tcPr>
          <w:p w:rsidR="00D508AC" w:rsidRDefault="00663172">
            <w:pPr>
              <w:rPr>
                <w:rFonts w:ascii="宋体" w:hAnsi="宋体" w:cs="宋体"/>
                <w:szCs w:val="21"/>
              </w:rPr>
            </w:pPr>
            <w:r>
              <w:rPr>
                <w:rFonts w:ascii="宋体" w:hAnsi="宋体" w:cs="宋体" w:hint="eastAsia"/>
                <w:szCs w:val="21"/>
              </w:rPr>
              <w:t>部署方式</w:t>
            </w:r>
          </w:p>
        </w:tc>
        <w:tc>
          <w:tcPr>
            <w:tcW w:w="7552" w:type="dxa"/>
            <w:vAlign w:val="center"/>
          </w:tcPr>
          <w:p w:rsidR="00D508AC" w:rsidRDefault="00663172">
            <w:pPr>
              <w:rPr>
                <w:rFonts w:ascii="宋体" w:hAnsi="宋体" w:cs="宋体"/>
                <w:szCs w:val="21"/>
              </w:rPr>
            </w:pPr>
            <w:r>
              <w:rPr>
                <w:rFonts w:ascii="宋体" w:hAnsi="宋体" w:cs="宋体" w:hint="eastAsia"/>
                <w:szCs w:val="21"/>
              </w:rPr>
              <w:t>旁路镜像模式部署，不影响服务器处理性能和网络架构；</w:t>
            </w:r>
          </w:p>
        </w:tc>
      </w:tr>
      <w:tr w:rsidR="00D508AC">
        <w:trPr>
          <w:trHeight w:val="454"/>
          <w:jc w:val="center"/>
        </w:trPr>
        <w:tc>
          <w:tcPr>
            <w:tcW w:w="2229" w:type="dxa"/>
            <w:vAlign w:val="center"/>
          </w:tcPr>
          <w:p w:rsidR="00D508AC" w:rsidRDefault="00663172">
            <w:pPr>
              <w:rPr>
                <w:rFonts w:ascii="宋体" w:hAnsi="宋体" w:cs="宋体"/>
                <w:szCs w:val="21"/>
              </w:rPr>
            </w:pPr>
            <w:r>
              <w:rPr>
                <w:rFonts w:ascii="宋体" w:hAnsi="宋体" w:cs="宋体" w:hint="eastAsia"/>
                <w:szCs w:val="21"/>
              </w:rPr>
              <w:lastRenderedPageBreak/>
              <w:t>分布式部署</w:t>
            </w:r>
          </w:p>
        </w:tc>
        <w:tc>
          <w:tcPr>
            <w:tcW w:w="7552" w:type="dxa"/>
            <w:vAlign w:val="center"/>
          </w:tcPr>
          <w:p w:rsidR="00D508AC" w:rsidRDefault="00663172">
            <w:pPr>
              <w:rPr>
                <w:rFonts w:ascii="宋体" w:hAnsi="宋体" w:cs="宋体"/>
                <w:szCs w:val="21"/>
              </w:rPr>
            </w:pPr>
            <w:r>
              <w:rPr>
                <w:rFonts w:ascii="宋体" w:hAnsi="宋体" w:cs="宋体" w:hint="eastAsia"/>
                <w:szCs w:val="21"/>
              </w:rPr>
              <w:t>支持分布式部署，管理中心可实现告警统一管理；</w:t>
            </w:r>
          </w:p>
          <w:p w:rsidR="00D508AC" w:rsidRDefault="00663172">
            <w:pPr>
              <w:rPr>
                <w:rFonts w:ascii="宋体" w:hAnsi="宋体" w:cs="宋体"/>
                <w:szCs w:val="21"/>
              </w:rPr>
            </w:pPr>
            <w:r>
              <w:rPr>
                <w:rFonts w:ascii="宋体" w:hAnsi="宋体" w:cs="宋体" w:hint="eastAsia"/>
                <w:szCs w:val="21"/>
              </w:rPr>
              <w:t>支持添加和删除探测器配置；</w:t>
            </w:r>
          </w:p>
          <w:p w:rsidR="00D508AC" w:rsidRDefault="00663172">
            <w:pPr>
              <w:rPr>
                <w:rFonts w:ascii="宋体" w:hAnsi="宋体" w:cs="宋体"/>
                <w:szCs w:val="21"/>
              </w:rPr>
            </w:pPr>
            <w:r>
              <w:rPr>
                <w:rFonts w:ascii="宋体" w:hAnsi="宋体" w:cs="宋体" w:hint="eastAsia"/>
                <w:szCs w:val="21"/>
              </w:rPr>
              <w:t>支持根据添加探测器情况，配置探测器名称、发送时间、发送目录等信息</w:t>
            </w:r>
          </w:p>
          <w:p w:rsidR="00D508AC" w:rsidRDefault="00663172">
            <w:pPr>
              <w:rPr>
                <w:rFonts w:ascii="宋体" w:hAnsi="宋体" w:cs="宋体"/>
                <w:szCs w:val="21"/>
              </w:rPr>
            </w:pPr>
            <w:r>
              <w:rPr>
                <w:rFonts w:ascii="宋体" w:hAnsi="宋体" w:cs="宋体" w:hint="eastAsia"/>
                <w:szCs w:val="21"/>
              </w:rPr>
              <w:t>支持显示不同探测器的</w:t>
            </w:r>
            <w:r>
              <w:rPr>
                <w:rFonts w:ascii="宋体" w:hAnsi="宋体" w:cs="宋体" w:hint="eastAsia"/>
                <w:szCs w:val="21"/>
              </w:rPr>
              <w:t>IP</w:t>
            </w:r>
            <w:r>
              <w:rPr>
                <w:rFonts w:ascii="宋体" w:hAnsi="宋体" w:cs="宋体" w:hint="eastAsia"/>
                <w:szCs w:val="21"/>
              </w:rPr>
              <w:t>、版本、状态和最近</w:t>
            </w:r>
            <w:r>
              <w:rPr>
                <w:rFonts w:ascii="宋体" w:hAnsi="宋体" w:cs="宋体" w:hint="eastAsia"/>
                <w:szCs w:val="21"/>
              </w:rPr>
              <w:t>24</w:t>
            </w:r>
            <w:r>
              <w:rPr>
                <w:rFonts w:ascii="宋体" w:hAnsi="宋体" w:cs="宋体" w:hint="eastAsia"/>
                <w:szCs w:val="21"/>
              </w:rPr>
              <w:t>小时的风险信息；</w:t>
            </w:r>
          </w:p>
        </w:tc>
      </w:tr>
      <w:tr w:rsidR="00D508AC">
        <w:trPr>
          <w:trHeight w:val="454"/>
          <w:jc w:val="center"/>
        </w:trPr>
        <w:tc>
          <w:tcPr>
            <w:tcW w:w="2229" w:type="dxa"/>
            <w:vAlign w:val="center"/>
          </w:tcPr>
          <w:p w:rsidR="00D508AC" w:rsidRDefault="00663172">
            <w:pPr>
              <w:rPr>
                <w:rFonts w:ascii="宋体" w:hAnsi="宋体" w:cs="宋体"/>
                <w:szCs w:val="21"/>
              </w:rPr>
            </w:pPr>
            <w:r>
              <w:rPr>
                <w:rFonts w:ascii="宋体" w:hAnsi="宋体" w:cs="宋体" w:hint="eastAsia"/>
                <w:szCs w:val="21"/>
              </w:rPr>
              <w:t>自定义配置</w:t>
            </w:r>
          </w:p>
        </w:tc>
        <w:tc>
          <w:tcPr>
            <w:tcW w:w="7552" w:type="dxa"/>
            <w:vAlign w:val="center"/>
          </w:tcPr>
          <w:p w:rsidR="00D508AC" w:rsidRDefault="00663172">
            <w:pPr>
              <w:rPr>
                <w:rFonts w:ascii="宋体" w:hAnsi="宋体" w:cs="宋体"/>
                <w:szCs w:val="21"/>
              </w:rPr>
            </w:pPr>
            <w:r>
              <w:rPr>
                <w:rFonts w:ascii="宋体" w:hAnsi="宋体" w:cs="宋体" w:hint="eastAsia"/>
                <w:szCs w:val="21"/>
              </w:rPr>
              <w:t>管理中心和探测器之间的数据传输速率、时间、发送目录都可自定义；</w:t>
            </w:r>
            <w:r>
              <w:rPr>
                <w:rFonts w:ascii="宋体" w:hAnsi="宋体" w:cs="宋体" w:hint="eastAsia"/>
                <w:szCs w:val="21"/>
              </w:rPr>
              <w:t>(</w:t>
            </w:r>
            <w:r>
              <w:rPr>
                <w:rFonts w:ascii="宋体" w:hAnsi="宋体" w:cs="宋体" w:hint="eastAsia"/>
                <w:szCs w:val="21"/>
              </w:rPr>
              <w:t>提供功能截图证明</w:t>
            </w:r>
            <w:r>
              <w:rPr>
                <w:rFonts w:ascii="宋体" w:hAnsi="宋体" w:cs="宋体" w:hint="eastAsia"/>
                <w:szCs w:val="21"/>
              </w:rPr>
              <w:t>)</w:t>
            </w:r>
          </w:p>
        </w:tc>
      </w:tr>
      <w:tr w:rsidR="00D508AC">
        <w:trPr>
          <w:trHeight w:val="454"/>
          <w:jc w:val="center"/>
        </w:trPr>
        <w:tc>
          <w:tcPr>
            <w:tcW w:w="2229" w:type="dxa"/>
            <w:vAlign w:val="center"/>
          </w:tcPr>
          <w:p w:rsidR="00D508AC" w:rsidRDefault="00663172">
            <w:pPr>
              <w:rPr>
                <w:rFonts w:ascii="宋体" w:hAnsi="宋体" w:cs="宋体"/>
                <w:szCs w:val="21"/>
              </w:rPr>
            </w:pPr>
            <w:r>
              <w:rPr>
                <w:rFonts w:ascii="宋体" w:hAnsi="宋体" w:cs="宋体" w:hint="eastAsia"/>
                <w:szCs w:val="21"/>
              </w:rPr>
              <w:t>审计协议</w:t>
            </w:r>
          </w:p>
        </w:tc>
        <w:tc>
          <w:tcPr>
            <w:tcW w:w="7552" w:type="dxa"/>
            <w:vAlign w:val="center"/>
          </w:tcPr>
          <w:p w:rsidR="00D508AC" w:rsidRDefault="00663172">
            <w:pPr>
              <w:rPr>
                <w:rFonts w:ascii="宋体" w:hAnsi="宋体" w:cs="宋体"/>
                <w:kern w:val="0"/>
                <w:szCs w:val="21"/>
              </w:rPr>
            </w:pPr>
            <w:r>
              <w:rPr>
                <w:rFonts w:ascii="宋体" w:hAnsi="宋体" w:cs="宋体" w:hint="eastAsia"/>
                <w:kern w:val="0"/>
                <w:szCs w:val="21"/>
              </w:rPr>
              <w:t>支持审计</w:t>
            </w:r>
            <w:r>
              <w:rPr>
                <w:rFonts w:ascii="宋体" w:hAnsi="宋体" w:cs="宋体" w:hint="eastAsia"/>
                <w:kern w:val="0"/>
                <w:szCs w:val="21"/>
              </w:rPr>
              <w:t>http</w:t>
            </w:r>
            <w:r>
              <w:rPr>
                <w:rFonts w:ascii="宋体" w:hAnsi="宋体" w:cs="宋体" w:hint="eastAsia"/>
                <w:kern w:val="0"/>
                <w:szCs w:val="21"/>
              </w:rPr>
              <w:t>、</w:t>
            </w:r>
            <w:r>
              <w:rPr>
                <w:rFonts w:ascii="宋体" w:hAnsi="宋体" w:cs="宋体" w:hint="eastAsia"/>
                <w:kern w:val="0"/>
                <w:szCs w:val="21"/>
              </w:rPr>
              <w:t>ftp</w:t>
            </w:r>
            <w:r>
              <w:rPr>
                <w:rFonts w:ascii="宋体" w:hAnsi="宋体" w:cs="宋体" w:hint="eastAsia"/>
                <w:kern w:val="0"/>
                <w:szCs w:val="21"/>
              </w:rPr>
              <w:t>、</w:t>
            </w:r>
            <w:r>
              <w:rPr>
                <w:rFonts w:ascii="宋体" w:hAnsi="宋体" w:cs="宋体" w:hint="eastAsia"/>
                <w:kern w:val="0"/>
                <w:szCs w:val="21"/>
              </w:rPr>
              <w:t>smtp</w:t>
            </w:r>
            <w:r>
              <w:rPr>
                <w:rFonts w:ascii="宋体" w:hAnsi="宋体" w:cs="宋体" w:hint="eastAsia"/>
                <w:kern w:val="0"/>
                <w:szCs w:val="21"/>
              </w:rPr>
              <w:t>、</w:t>
            </w:r>
            <w:r>
              <w:rPr>
                <w:rFonts w:ascii="宋体" w:hAnsi="宋体" w:cs="宋体" w:hint="eastAsia"/>
                <w:kern w:val="0"/>
                <w:szCs w:val="21"/>
              </w:rPr>
              <w:t>pop3</w:t>
            </w:r>
            <w:r>
              <w:rPr>
                <w:rFonts w:ascii="宋体" w:hAnsi="宋体" w:cs="宋体" w:hint="eastAsia"/>
                <w:kern w:val="0"/>
                <w:szCs w:val="21"/>
              </w:rPr>
              <w:t>、</w:t>
            </w:r>
            <w:r>
              <w:rPr>
                <w:rFonts w:ascii="宋体" w:hAnsi="宋体" w:cs="宋体" w:hint="eastAsia"/>
                <w:kern w:val="0"/>
                <w:szCs w:val="21"/>
              </w:rPr>
              <w:t>smb</w:t>
            </w:r>
            <w:r>
              <w:rPr>
                <w:rFonts w:ascii="宋体" w:hAnsi="宋体" w:cs="宋体" w:hint="eastAsia"/>
                <w:kern w:val="0"/>
                <w:szCs w:val="21"/>
              </w:rPr>
              <w:t>、</w:t>
            </w:r>
            <w:r>
              <w:rPr>
                <w:rFonts w:ascii="宋体" w:hAnsi="宋体" w:cs="宋体" w:hint="eastAsia"/>
                <w:kern w:val="0"/>
                <w:szCs w:val="21"/>
              </w:rPr>
              <w:t>imap</w:t>
            </w:r>
            <w:r>
              <w:rPr>
                <w:rFonts w:ascii="宋体" w:hAnsi="宋体" w:cs="宋体" w:hint="eastAsia"/>
                <w:kern w:val="0"/>
                <w:szCs w:val="21"/>
              </w:rPr>
              <w:t>等协议报文</w:t>
            </w:r>
          </w:p>
          <w:p w:rsidR="00D508AC" w:rsidRDefault="00663172">
            <w:pPr>
              <w:rPr>
                <w:rFonts w:ascii="宋体" w:hAnsi="宋体" w:cs="宋体"/>
                <w:kern w:val="0"/>
                <w:szCs w:val="21"/>
              </w:rPr>
            </w:pPr>
            <w:r>
              <w:rPr>
                <w:rFonts w:ascii="宋体" w:hAnsi="宋体" w:cs="宋体" w:hint="eastAsia"/>
                <w:szCs w:val="21"/>
              </w:rPr>
              <w:t>提供审计协议类型的端口号配置，可根据需要变更端口号</w:t>
            </w:r>
          </w:p>
        </w:tc>
      </w:tr>
      <w:tr w:rsidR="00D508AC">
        <w:trPr>
          <w:trHeight w:val="454"/>
          <w:jc w:val="center"/>
        </w:trPr>
        <w:tc>
          <w:tcPr>
            <w:tcW w:w="2229" w:type="dxa"/>
            <w:vAlign w:val="center"/>
          </w:tcPr>
          <w:p w:rsidR="00D508AC" w:rsidRDefault="00663172">
            <w:pPr>
              <w:rPr>
                <w:rFonts w:ascii="宋体" w:hAnsi="宋体" w:cs="宋体"/>
                <w:szCs w:val="21"/>
              </w:rPr>
            </w:pPr>
            <w:r>
              <w:rPr>
                <w:rFonts w:ascii="宋体" w:hAnsi="宋体" w:cs="宋体" w:hint="eastAsia"/>
                <w:szCs w:val="21"/>
              </w:rPr>
              <w:t>检测风险类别</w:t>
            </w:r>
          </w:p>
        </w:tc>
        <w:tc>
          <w:tcPr>
            <w:tcW w:w="7552" w:type="dxa"/>
            <w:vAlign w:val="center"/>
          </w:tcPr>
          <w:p w:rsidR="00D508AC" w:rsidRDefault="00663172">
            <w:pPr>
              <w:rPr>
                <w:rFonts w:ascii="宋体" w:hAnsi="宋体" w:cs="宋体"/>
                <w:szCs w:val="21"/>
              </w:rPr>
            </w:pPr>
            <w:r>
              <w:rPr>
                <w:rFonts w:ascii="宋体" w:hAnsi="宋体" w:cs="宋体" w:hint="eastAsia"/>
                <w:szCs w:val="21"/>
              </w:rPr>
              <w:t>支持检测</w:t>
            </w:r>
            <w:r>
              <w:rPr>
                <w:rFonts w:ascii="宋体" w:hAnsi="宋体" w:cs="宋体" w:hint="eastAsia"/>
                <w:szCs w:val="21"/>
              </w:rPr>
              <w:t>WEB</w:t>
            </w:r>
            <w:r>
              <w:rPr>
                <w:rFonts w:ascii="宋体" w:hAnsi="宋体" w:cs="宋体" w:hint="eastAsia"/>
                <w:szCs w:val="21"/>
              </w:rPr>
              <w:t>攻击、异常访问、恶意代码攻击、访问黑</w:t>
            </w:r>
            <w:r>
              <w:rPr>
                <w:rFonts w:ascii="宋体" w:hAnsi="宋体" w:cs="宋体" w:hint="eastAsia"/>
                <w:szCs w:val="21"/>
              </w:rPr>
              <w:t>IP</w:t>
            </w:r>
            <w:r>
              <w:rPr>
                <w:rFonts w:ascii="宋体" w:hAnsi="宋体" w:cs="宋体" w:hint="eastAsia"/>
                <w:szCs w:val="21"/>
              </w:rPr>
              <w:t>黑域名、后门程序访问、发件人欺骗、邮件头欺骗、邮件钓鱼欺骗、邮件恶意链接、恶意行为、</w:t>
            </w:r>
            <w:r>
              <w:rPr>
                <w:rFonts w:ascii="宋体" w:hAnsi="宋体" w:cs="宋体" w:hint="eastAsia"/>
                <w:szCs w:val="21"/>
              </w:rPr>
              <w:t>WEB</w:t>
            </w:r>
            <w:r>
              <w:rPr>
                <w:rFonts w:ascii="宋体" w:hAnsi="宋体" w:cs="宋体" w:hint="eastAsia"/>
                <w:szCs w:val="21"/>
              </w:rPr>
              <w:t>渗透等风险</w:t>
            </w:r>
          </w:p>
        </w:tc>
      </w:tr>
      <w:tr w:rsidR="00D508AC">
        <w:trPr>
          <w:trHeight w:val="454"/>
          <w:jc w:val="center"/>
        </w:trPr>
        <w:tc>
          <w:tcPr>
            <w:tcW w:w="2229" w:type="dxa"/>
            <w:vAlign w:val="center"/>
          </w:tcPr>
          <w:p w:rsidR="00D508AC" w:rsidRDefault="00663172">
            <w:pPr>
              <w:rPr>
                <w:rFonts w:ascii="宋体" w:hAnsi="宋体" w:cs="宋体"/>
                <w:szCs w:val="21"/>
              </w:rPr>
            </w:pPr>
            <w:r>
              <w:rPr>
                <w:rFonts w:ascii="宋体" w:hAnsi="宋体" w:cs="宋体" w:hint="eastAsia"/>
                <w:szCs w:val="21"/>
              </w:rPr>
              <w:t>告警详细展现</w:t>
            </w:r>
          </w:p>
        </w:tc>
        <w:tc>
          <w:tcPr>
            <w:tcW w:w="7552" w:type="dxa"/>
            <w:vAlign w:val="center"/>
          </w:tcPr>
          <w:p w:rsidR="00D508AC" w:rsidRDefault="00663172">
            <w:pPr>
              <w:rPr>
                <w:rFonts w:ascii="宋体" w:hAnsi="宋体" w:cs="宋体"/>
                <w:szCs w:val="21"/>
              </w:rPr>
            </w:pPr>
            <w:r>
              <w:rPr>
                <w:rFonts w:ascii="宋体" w:hAnsi="宋体" w:cs="宋体" w:hint="eastAsia"/>
                <w:szCs w:val="21"/>
              </w:rPr>
              <w:t>可支持详细展现告警级别、时间、威胁名称、状态、客户端</w:t>
            </w:r>
            <w:r>
              <w:rPr>
                <w:rFonts w:ascii="宋体" w:hAnsi="宋体" w:cs="宋体" w:hint="eastAsia"/>
                <w:szCs w:val="21"/>
              </w:rPr>
              <w:t>IP</w:t>
            </w:r>
            <w:r>
              <w:rPr>
                <w:rFonts w:ascii="宋体" w:hAnsi="宋体" w:cs="宋体" w:hint="eastAsia"/>
                <w:szCs w:val="21"/>
              </w:rPr>
              <w:t>、服务端</w:t>
            </w:r>
            <w:r>
              <w:rPr>
                <w:rFonts w:ascii="宋体" w:hAnsi="宋体" w:cs="宋体" w:hint="eastAsia"/>
                <w:szCs w:val="21"/>
              </w:rPr>
              <w:t>IP</w:t>
            </w:r>
            <w:r>
              <w:rPr>
                <w:rFonts w:ascii="宋体" w:hAnsi="宋体" w:cs="宋体" w:hint="eastAsia"/>
                <w:szCs w:val="21"/>
              </w:rPr>
              <w:t>、报文、操作等信息，包含请求</w:t>
            </w:r>
            <w:r>
              <w:rPr>
                <w:rFonts w:ascii="宋体" w:hAnsi="宋体" w:cs="宋体" w:hint="eastAsia"/>
                <w:szCs w:val="21"/>
              </w:rPr>
              <w:t>URL</w:t>
            </w:r>
            <w:r>
              <w:rPr>
                <w:rFonts w:ascii="宋体" w:hAnsi="宋体" w:cs="宋体" w:hint="eastAsia"/>
                <w:szCs w:val="21"/>
              </w:rPr>
              <w:t>、请求类型、请求内容、请求头、</w:t>
            </w:r>
            <w:r>
              <w:rPr>
                <w:rFonts w:ascii="宋体" w:hAnsi="宋体" w:cs="宋体" w:hint="eastAsia"/>
                <w:szCs w:val="21"/>
              </w:rPr>
              <w:t>Host</w:t>
            </w:r>
            <w:r>
              <w:rPr>
                <w:rFonts w:ascii="宋体" w:hAnsi="宋体" w:cs="宋体" w:hint="eastAsia"/>
                <w:szCs w:val="21"/>
              </w:rPr>
              <w:t>、</w:t>
            </w:r>
            <w:r>
              <w:rPr>
                <w:rFonts w:ascii="宋体" w:hAnsi="宋体" w:cs="宋体" w:hint="eastAsia"/>
                <w:szCs w:val="21"/>
              </w:rPr>
              <w:t>User-Agent</w:t>
            </w:r>
            <w:r>
              <w:rPr>
                <w:rFonts w:ascii="宋体" w:hAnsi="宋体" w:cs="宋体" w:hint="eastAsia"/>
                <w:szCs w:val="21"/>
              </w:rPr>
              <w:t>、</w:t>
            </w:r>
            <w:r>
              <w:rPr>
                <w:rFonts w:ascii="宋体" w:hAnsi="宋体" w:cs="宋体" w:hint="eastAsia"/>
                <w:szCs w:val="21"/>
              </w:rPr>
              <w:t>Accept</w:t>
            </w:r>
            <w:r>
              <w:rPr>
                <w:rFonts w:ascii="宋体" w:hAnsi="宋体" w:cs="宋体" w:hint="eastAsia"/>
                <w:szCs w:val="21"/>
              </w:rPr>
              <w:t>、</w:t>
            </w:r>
            <w:r>
              <w:rPr>
                <w:rFonts w:ascii="宋体" w:hAnsi="宋体" w:cs="宋体" w:hint="eastAsia"/>
                <w:szCs w:val="21"/>
              </w:rPr>
              <w:t>Accept-Language</w:t>
            </w:r>
            <w:r>
              <w:rPr>
                <w:rFonts w:ascii="宋体" w:hAnsi="宋体" w:cs="宋体" w:hint="eastAsia"/>
                <w:szCs w:val="21"/>
              </w:rPr>
              <w:t>、</w:t>
            </w:r>
            <w:r>
              <w:rPr>
                <w:rFonts w:ascii="宋体" w:hAnsi="宋体" w:cs="宋体" w:hint="eastAsia"/>
                <w:szCs w:val="21"/>
              </w:rPr>
              <w:t>Accept-Encoding</w:t>
            </w:r>
            <w:r>
              <w:rPr>
                <w:rFonts w:ascii="宋体" w:hAnsi="宋体" w:cs="宋体" w:hint="eastAsia"/>
                <w:szCs w:val="21"/>
              </w:rPr>
              <w:t>、</w:t>
            </w:r>
            <w:r>
              <w:rPr>
                <w:rFonts w:ascii="宋体" w:hAnsi="宋体" w:cs="宋体" w:hint="eastAsia"/>
                <w:szCs w:val="21"/>
              </w:rPr>
              <w:t>Accept-Charset</w:t>
            </w:r>
            <w:r>
              <w:rPr>
                <w:rFonts w:ascii="宋体" w:hAnsi="宋体" w:cs="宋体" w:hint="eastAsia"/>
                <w:szCs w:val="21"/>
              </w:rPr>
              <w:t>、</w:t>
            </w:r>
            <w:r>
              <w:rPr>
                <w:rFonts w:ascii="宋体" w:hAnsi="宋体" w:cs="宋体" w:hint="eastAsia"/>
                <w:szCs w:val="21"/>
              </w:rPr>
              <w:t>Keep-Alive</w:t>
            </w:r>
            <w:r>
              <w:rPr>
                <w:rFonts w:ascii="宋体" w:hAnsi="宋体" w:cs="宋体" w:hint="eastAsia"/>
                <w:szCs w:val="21"/>
              </w:rPr>
              <w:t>、</w:t>
            </w:r>
            <w:r>
              <w:rPr>
                <w:rFonts w:ascii="宋体" w:hAnsi="宋体" w:cs="宋体" w:hint="eastAsia"/>
                <w:szCs w:val="21"/>
              </w:rPr>
              <w:t>Connection</w:t>
            </w:r>
            <w:r>
              <w:rPr>
                <w:rFonts w:ascii="宋体" w:hAnsi="宋体" w:cs="宋体" w:hint="eastAsia"/>
                <w:szCs w:val="21"/>
              </w:rPr>
              <w:t>、</w:t>
            </w:r>
            <w:r>
              <w:rPr>
                <w:rFonts w:ascii="宋体" w:hAnsi="宋体" w:cs="宋体" w:hint="eastAsia"/>
                <w:szCs w:val="21"/>
              </w:rPr>
              <w:t>Cookie</w:t>
            </w:r>
            <w:r>
              <w:rPr>
                <w:rFonts w:ascii="宋体" w:hAnsi="宋体" w:cs="宋体" w:hint="eastAsia"/>
                <w:szCs w:val="21"/>
              </w:rPr>
              <w:t>、请求参数、响应码、返回长度等信息</w:t>
            </w:r>
          </w:p>
        </w:tc>
      </w:tr>
      <w:tr w:rsidR="00D508AC">
        <w:trPr>
          <w:trHeight w:val="454"/>
          <w:jc w:val="center"/>
        </w:trPr>
        <w:tc>
          <w:tcPr>
            <w:tcW w:w="2229" w:type="dxa"/>
            <w:vMerge w:val="restart"/>
            <w:vAlign w:val="center"/>
          </w:tcPr>
          <w:p w:rsidR="00D508AC" w:rsidRDefault="00663172">
            <w:pPr>
              <w:rPr>
                <w:rFonts w:ascii="宋体" w:hAnsi="宋体" w:cs="宋体"/>
                <w:szCs w:val="21"/>
              </w:rPr>
            </w:pPr>
            <w:r>
              <w:rPr>
                <w:rFonts w:ascii="宋体" w:hAnsi="宋体" w:cs="宋体" w:hint="eastAsia"/>
                <w:szCs w:val="21"/>
              </w:rPr>
              <w:t>主机威胁分析</w:t>
            </w:r>
          </w:p>
        </w:tc>
        <w:tc>
          <w:tcPr>
            <w:tcW w:w="7552" w:type="dxa"/>
            <w:vAlign w:val="center"/>
          </w:tcPr>
          <w:p w:rsidR="00D508AC" w:rsidRDefault="00663172">
            <w:pPr>
              <w:rPr>
                <w:rFonts w:ascii="宋体" w:hAnsi="宋体" w:cs="宋体"/>
                <w:szCs w:val="21"/>
              </w:rPr>
            </w:pPr>
            <w:r>
              <w:rPr>
                <w:rFonts w:ascii="宋体" w:hAnsi="宋体" w:cs="宋体" w:hint="eastAsia"/>
                <w:szCs w:val="21"/>
              </w:rPr>
              <w:t>可根据不同威胁指数的主机实现攻击溯源和攻击过程的可视化分析</w:t>
            </w:r>
          </w:p>
        </w:tc>
      </w:tr>
      <w:tr w:rsidR="00D508AC">
        <w:trPr>
          <w:trHeight w:val="454"/>
          <w:jc w:val="center"/>
        </w:trPr>
        <w:tc>
          <w:tcPr>
            <w:tcW w:w="2229" w:type="dxa"/>
            <w:vMerge/>
            <w:vAlign w:val="center"/>
          </w:tcPr>
          <w:p w:rsidR="00D508AC" w:rsidRDefault="00D508AC">
            <w:pPr>
              <w:rPr>
                <w:rFonts w:ascii="宋体" w:hAnsi="宋体" w:cs="宋体"/>
                <w:szCs w:val="21"/>
              </w:rPr>
            </w:pPr>
          </w:p>
        </w:tc>
        <w:tc>
          <w:tcPr>
            <w:tcW w:w="7552" w:type="dxa"/>
            <w:vAlign w:val="center"/>
          </w:tcPr>
          <w:p w:rsidR="00D508AC" w:rsidRDefault="00663172">
            <w:pPr>
              <w:rPr>
                <w:rFonts w:ascii="宋体" w:hAnsi="宋体" w:cs="宋体"/>
                <w:szCs w:val="21"/>
              </w:rPr>
            </w:pPr>
            <w:r>
              <w:rPr>
                <w:rFonts w:ascii="宋体" w:hAnsi="宋体" w:cs="宋体" w:hint="eastAsia"/>
                <w:kern w:val="0"/>
                <w:szCs w:val="21"/>
              </w:rPr>
              <w:t>可通过攻击源、攻击目的对攻击路线进行统计，包括攻击的行为、告警，并以直观的图形化形式展示</w:t>
            </w:r>
          </w:p>
        </w:tc>
      </w:tr>
      <w:tr w:rsidR="00D508AC">
        <w:trPr>
          <w:trHeight w:val="454"/>
          <w:jc w:val="center"/>
        </w:trPr>
        <w:tc>
          <w:tcPr>
            <w:tcW w:w="2229" w:type="dxa"/>
            <w:vAlign w:val="center"/>
          </w:tcPr>
          <w:p w:rsidR="00D508AC" w:rsidRDefault="00663172">
            <w:pPr>
              <w:rPr>
                <w:rFonts w:ascii="宋体" w:hAnsi="宋体" w:cs="宋体"/>
                <w:szCs w:val="21"/>
              </w:rPr>
            </w:pPr>
            <w:r>
              <w:rPr>
                <w:rFonts w:ascii="宋体" w:hAnsi="宋体" w:cs="宋体" w:hint="eastAsia"/>
                <w:szCs w:val="21"/>
              </w:rPr>
              <w:t>C&amp;C URL</w:t>
            </w:r>
            <w:r>
              <w:rPr>
                <w:rFonts w:ascii="宋体" w:hAnsi="宋体" w:cs="宋体" w:hint="eastAsia"/>
                <w:szCs w:val="21"/>
              </w:rPr>
              <w:t>配置</w:t>
            </w:r>
          </w:p>
        </w:tc>
        <w:tc>
          <w:tcPr>
            <w:tcW w:w="7552" w:type="dxa"/>
            <w:vAlign w:val="center"/>
          </w:tcPr>
          <w:p w:rsidR="00D508AC" w:rsidRDefault="00663172">
            <w:pPr>
              <w:rPr>
                <w:rFonts w:ascii="宋体" w:hAnsi="宋体" w:cs="宋体"/>
                <w:szCs w:val="21"/>
              </w:rPr>
            </w:pPr>
            <w:r>
              <w:rPr>
                <w:rFonts w:ascii="宋体" w:hAnsi="宋体" w:cs="宋体" w:hint="eastAsia"/>
                <w:szCs w:val="21"/>
              </w:rPr>
              <w:t>支持黑</w:t>
            </w:r>
            <w:r>
              <w:rPr>
                <w:rFonts w:ascii="宋体" w:hAnsi="宋体" w:cs="宋体" w:hint="eastAsia"/>
                <w:szCs w:val="21"/>
              </w:rPr>
              <w:t>IP</w:t>
            </w:r>
            <w:r>
              <w:rPr>
                <w:rFonts w:ascii="宋体" w:hAnsi="宋体" w:cs="宋体" w:hint="eastAsia"/>
                <w:szCs w:val="21"/>
              </w:rPr>
              <w:t>过滤，对危险</w:t>
            </w:r>
            <w:r>
              <w:rPr>
                <w:rFonts w:ascii="宋体" w:hAnsi="宋体" w:cs="宋体" w:hint="eastAsia"/>
                <w:szCs w:val="21"/>
              </w:rPr>
              <w:t>IP</w:t>
            </w:r>
            <w:r>
              <w:rPr>
                <w:rFonts w:ascii="宋体" w:hAnsi="宋体" w:cs="宋体" w:hint="eastAsia"/>
                <w:szCs w:val="21"/>
              </w:rPr>
              <w:t>可直接进行黑名单告警</w:t>
            </w:r>
          </w:p>
          <w:p w:rsidR="00D508AC" w:rsidRDefault="00663172">
            <w:pPr>
              <w:rPr>
                <w:rFonts w:ascii="宋体" w:hAnsi="宋体" w:cs="宋体"/>
                <w:kern w:val="0"/>
                <w:szCs w:val="21"/>
              </w:rPr>
            </w:pPr>
            <w:r>
              <w:rPr>
                <w:rFonts w:ascii="宋体" w:hAnsi="宋体" w:cs="宋体" w:hint="eastAsia"/>
                <w:kern w:val="0"/>
                <w:szCs w:val="21"/>
              </w:rPr>
              <w:t>集成黑域名库，支持新增或删除黑白名单配置</w:t>
            </w:r>
          </w:p>
        </w:tc>
      </w:tr>
      <w:tr w:rsidR="00D508AC">
        <w:trPr>
          <w:trHeight w:val="454"/>
          <w:jc w:val="center"/>
        </w:trPr>
        <w:tc>
          <w:tcPr>
            <w:tcW w:w="2229" w:type="dxa"/>
            <w:vMerge w:val="restart"/>
            <w:vAlign w:val="center"/>
          </w:tcPr>
          <w:p w:rsidR="00D508AC" w:rsidRDefault="00663172">
            <w:pPr>
              <w:rPr>
                <w:rFonts w:ascii="宋体" w:hAnsi="宋体" w:cs="宋体"/>
                <w:szCs w:val="21"/>
              </w:rPr>
            </w:pPr>
            <w:r>
              <w:rPr>
                <w:rFonts w:ascii="宋体" w:hAnsi="宋体" w:cs="宋体" w:hint="eastAsia"/>
                <w:szCs w:val="21"/>
              </w:rPr>
              <w:t>木马回连分析</w:t>
            </w:r>
          </w:p>
        </w:tc>
        <w:tc>
          <w:tcPr>
            <w:tcW w:w="7552" w:type="dxa"/>
            <w:vAlign w:val="center"/>
          </w:tcPr>
          <w:p w:rsidR="00D508AC" w:rsidRDefault="00663172">
            <w:pPr>
              <w:rPr>
                <w:rFonts w:ascii="宋体" w:hAnsi="宋体" w:cs="宋体"/>
                <w:kern w:val="0"/>
                <w:szCs w:val="21"/>
              </w:rPr>
            </w:pPr>
            <w:r>
              <w:rPr>
                <w:rFonts w:ascii="宋体" w:hAnsi="宋体" w:cs="宋体" w:hint="eastAsia"/>
                <w:kern w:val="0"/>
                <w:szCs w:val="21"/>
              </w:rPr>
              <w:t>可自动学习网络流量中包含的各种可疑</w:t>
            </w:r>
            <w:r>
              <w:rPr>
                <w:rFonts w:ascii="宋体" w:hAnsi="宋体" w:cs="宋体" w:hint="eastAsia"/>
                <w:kern w:val="0"/>
                <w:szCs w:val="21"/>
              </w:rPr>
              <w:t>C&amp;C IP/URL</w:t>
            </w:r>
            <w:r>
              <w:rPr>
                <w:rFonts w:ascii="宋体" w:hAnsi="宋体" w:cs="宋体" w:hint="eastAsia"/>
                <w:kern w:val="0"/>
                <w:szCs w:val="21"/>
              </w:rPr>
              <w:t>，包含各种可能对内网存在影响的</w:t>
            </w:r>
            <w:r>
              <w:rPr>
                <w:rFonts w:ascii="宋体" w:hAnsi="宋体" w:cs="宋体" w:hint="eastAsia"/>
                <w:kern w:val="0"/>
                <w:szCs w:val="21"/>
              </w:rPr>
              <w:t>IP</w:t>
            </w:r>
            <w:r>
              <w:rPr>
                <w:rFonts w:ascii="宋体" w:hAnsi="宋体" w:cs="宋体" w:hint="eastAsia"/>
                <w:kern w:val="0"/>
                <w:szCs w:val="21"/>
              </w:rPr>
              <w:t>和域名</w:t>
            </w:r>
          </w:p>
        </w:tc>
      </w:tr>
      <w:tr w:rsidR="00D508AC">
        <w:trPr>
          <w:trHeight w:val="454"/>
          <w:jc w:val="center"/>
        </w:trPr>
        <w:tc>
          <w:tcPr>
            <w:tcW w:w="2229" w:type="dxa"/>
            <w:vMerge/>
            <w:vAlign w:val="center"/>
          </w:tcPr>
          <w:p w:rsidR="00D508AC" w:rsidRDefault="00D508AC">
            <w:pPr>
              <w:rPr>
                <w:rFonts w:ascii="宋体" w:hAnsi="宋体" w:cs="宋体"/>
                <w:szCs w:val="21"/>
              </w:rPr>
            </w:pPr>
          </w:p>
        </w:tc>
        <w:tc>
          <w:tcPr>
            <w:tcW w:w="7552" w:type="dxa"/>
            <w:vAlign w:val="center"/>
          </w:tcPr>
          <w:p w:rsidR="00D508AC" w:rsidRDefault="00663172">
            <w:pPr>
              <w:rPr>
                <w:rFonts w:ascii="宋体" w:hAnsi="宋体" w:cs="宋体"/>
                <w:szCs w:val="21"/>
              </w:rPr>
            </w:pPr>
            <w:r>
              <w:rPr>
                <w:rFonts w:ascii="宋体" w:hAnsi="宋体" w:cs="宋体" w:hint="eastAsia"/>
                <w:kern w:val="0"/>
                <w:szCs w:val="21"/>
              </w:rPr>
              <w:t>快速识别网络中存在的恶意回连行为，包含回连主机</w:t>
            </w:r>
            <w:r>
              <w:rPr>
                <w:rFonts w:ascii="宋体" w:hAnsi="宋体" w:cs="宋体" w:hint="eastAsia"/>
                <w:kern w:val="0"/>
                <w:szCs w:val="21"/>
              </w:rPr>
              <w:t>IP</w:t>
            </w:r>
            <w:r>
              <w:rPr>
                <w:rFonts w:ascii="宋体" w:hAnsi="宋体" w:cs="宋体" w:hint="eastAsia"/>
                <w:kern w:val="0"/>
                <w:szCs w:val="21"/>
              </w:rPr>
              <w:t>、服务器</w:t>
            </w:r>
            <w:r>
              <w:rPr>
                <w:rFonts w:ascii="宋体" w:hAnsi="宋体" w:cs="宋体" w:hint="eastAsia"/>
                <w:kern w:val="0"/>
                <w:szCs w:val="21"/>
              </w:rPr>
              <w:t>IP</w:t>
            </w:r>
            <w:r>
              <w:rPr>
                <w:rFonts w:ascii="宋体" w:hAnsi="宋体" w:cs="宋体" w:hint="eastAsia"/>
                <w:kern w:val="0"/>
                <w:szCs w:val="21"/>
              </w:rPr>
              <w:t>、时间、行为等</w:t>
            </w:r>
          </w:p>
        </w:tc>
      </w:tr>
      <w:tr w:rsidR="00D508AC">
        <w:trPr>
          <w:trHeight w:val="454"/>
          <w:jc w:val="center"/>
        </w:trPr>
        <w:tc>
          <w:tcPr>
            <w:tcW w:w="2229" w:type="dxa"/>
            <w:vMerge/>
            <w:vAlign w:val="center"/>
          </w:tcPr>
          <w:p w:rsidR="00D508AC" w:rsidRDefault="00D508AC">
            <w:pPr>
              <w:rPr>
                <w:rFonts w:ascii="宋体" w:hAnsi="宋体" w:cs="宋体"/>
                <w:szCs w:val="21"/>
              </w:rPr>
            </w:pPr>
          </w:p>
        </w:tc>
        <w:tc>
          <w:tcPr>
            <w:tcW w:w="7552" w:type="dxa"/>
            <w:vAlign w:val="center"/>
          </w:tcPr>
          <w:p w:rsidR="00D508AC" w:rsidRDefault="00663172">
            <w:pPr>
              <w:rPr>
                <w:rFonts w:ascii="宋体" w:hAnsi="宋体" w:cs="宋体"/>
                <w:szCs w:val="21"/>
              </w:rPr>
            </w:pPr>
            <w:r>
              <w:rPr>
                <w:rFonts w:ascii="宋体" w:hAnsi="宋体" w:cs="宋体" w:hint="eastAsia"/>
                <w:kern w:val="0"/>
                <w:szCs w:val="21"/>
              </w:rPr>
              <w:t>对基于木马回连的非法数据传输等行为进行取证分析，包括回连主机</w:t>
            </w:r>
            <w:r>
              <w:rPr>
                <w:rFonts w:ascii="宋体" w:hAnsi="宋体" w:cs="宋体" w:hint="eastAsia"/>
                <w:kern w:val="0"/>
                <w:szCs w:val="21"/>
              </w:rPr>
              <w:t>IP</w:t>
            </w:r>
            <w:r>
              <w:rPr>
                <w:rFonts w:ascii="宋体" w:hAnsi="宋体" w:cs="宋体" w:hint="eastAsia"/>
                <w:kern w:val="0"/>
                <w:szCs w:val="21"/>
              </w:rPr>
              <w:t>、服务器</w:t>
            </w:r>
            <w:r>
              <w:rPr>
                <w:rFonts w:ascii="宋体" w:hAnsi="宋体" w:cs="宋体" w:hint="eastAsia"/>
                <w:kern w:val="0"/>
                <w:szCs w:val="21"/>
              </w:rPr>
              <w:t>IP</w:t>
            </w:r>
            <w:r>
              <w:rPr>
                <w:rFonts w:ascii="宋体" w:hAnsi="宋体" w:cs="宋体" w:hint="eastAsia"/>
                <w:kern w:val="0"/>
                <w:szCs w:val="21"/>
              </w:rPr>
              <w:t>、传输数据大小、协议类型等</w:t>
            </w:r>
          </w:p>
        </w:tc>
      </w:tr>
      <w:tr w:rsidR="00D508AC">
        <w:trPr>
          <w:trHeight w:val="454"/>
          <w:jc w:val="center"/>
        </w:trPr>
        <w:tc>
          <w:tcPr>
            <w:tcW w:w="2229" w:type="dxa"/>
            <w:vAlign w:val="center"/>
          </w:tcPr>
          <w:p w:rsidR="00D508AC" w:rsidRDefault="00663172">
            <w:pPr>
              <w:rPr>
                <w:rFonts w:ascii="宋体" w:hAnsi="宋体" w:cs="宋体"/>
                <w:szCs w:val="21"/>
              </w:rPr>
            </w:pPr>
            <w:r>
              <w:rPr>
                <w:rFonts w:ascii="宋体" w:hAnsi="宋体" w:cs="宋体" w:hint="eastAsia"/>
                <w:szCs w:val="21"/>
              </w:rPr>
              <w:t>攻击地图展示</w:t>
            </w:r>
          </w:p>
        </w:tc>
        <w:tc>
          <w:tcPr>
            <w:tcW w:w="7552" w:type="dxa"/>
            <w:vAlign w:val="center"/>
          </w:tcPr>
          <w:p w:rsidR="00D508AC" w:rsidRDefault="00663172">
            <w:pPr>
              <w:rPr>
                <w:rFonts w:ascii="宋体" w:hAnsi="宋体" w:cs="宋体"/>
                <w:szCs w:val="21"/>
              </w:rPr>
            </w:pPr>
            <w:r>
              <w:rPr>
                <w:rFonts w:ascii="宋体" w:hAnsi="宋体" w:cs="宋体" w:hint="eastAsia"/>
                <w:szCs w:val="21"/>
              </w:rPr>
              <w:t>可通过攻击源和目的的地理位置信息，以世界地图和中国地图的形式展示，并实现世界地图和中国地图自动切换直观展示攻击路径</w:t>
            </w:r>
            <w:r>
              <w:rPr>
                <w:rFonts w:ascii="宋体" w:hAnsi="宋体" w:cs="宋体" w:hint="eastAsia"/>
                <w:szCs w:val="21"/>
              </w:rPr>
              <w:t>(</w:t>
            </w:r>
            <w:r>
              <w:rPr>
                <w:rFonts w:ascii="宋体" w:hAnsi="宋体" w:cs="宋体" w:hint="eastAsia"/>
                <w:szCs w:val="21"/>
              </w:rPr>
              <w:t>提供功能截图证明</w:t>
            </w:r>
            <w:r>
              <w:rPr>
                <w:rFonts w:ascii="宋体" w:hAnsi="宋体" w:cs="宋体" w:hint="eastAsia"/>
                <w:szCs w:val="21"/>
              </w:rPr>
              <w:t>)</w:t>
            </w:r>
          </w:p>
        </w:tc>
      </w:tr>
      <w:tr w:rsidR="00D508AC">
        <w:trPr>
          <w:trHeight w:val="454"/>
          <w:jc w:val="center"/>
        </w:trPr>
        <w:tc>
          <w:tcPr>
            <w:tcW w:w="2229" w:type="dxa"/>
            <w:vAlign w:val="center"/>
          </w:tcPr>
          <w:p w:rsidR="00D508AC" w:rsidRDefault="00663172">
            <w:pPr>
              <w:rPr>
                <w:rFonts w:ascii="宋体" w:hAnsi="宋体" w:cs="宋体"/>
                <w:szCs w:val="21"/>
              </w:rPr>
            </w:pPr>
            <w:r>
              <w:rPr>
                <w:rFonts w:ascii="宋体" w:hAnsi="宋体" w:cs="宋体" w:hint="eastAsia"/>
                <w:szCs w:val="21"/>
              </w:rPr>
              <w:t>HTTP</w:t>
            </w:r>
            <w:r>
              <w:rPr>
                <w:rFonts w:ascii="宋体" w:hAnsi="宋体" w:cs="宋体" w:hint="eastAsia"/>
                <w:szCs w:val="21"/>
              </w:rPr>
              <w:t>解析</w:t>
            </w:r>
          </w:p>
        </w:tc>
        <w:tc>
          <w:tcPr>
            <w:tcW w:w="7552" w:type="dxa"/>
            <w:vAlign w:val="center"/>
          </w:tcPr>
          <w:p w:rsidR="00D508AC" w:rsidRDefault="00663172">
            <w:pPr>
              <w:rPr>
                <w:rFonts w:ascii="宋体" w:hAnsi="宋体" w:cs="宋体"/>
                <w:szCs w:val="21"/>
              </w:rPr>
            </w:pPr>
            <w:r>
              <w:rPr>
                <w:rFonts w:ascii="宋体" w:hAnsi="宋体" w:cs="宋体" w:hint="eastAsia"/>
                <w:szCs w:val="21"/>
              </w:rPr>
              <w:t>支持</w:t>
            </w:r>
            <w:r>
              <w:rPr>
                <w:rFonts w:ascii="宋体" w:hAnsi="宋体" w:cs="宋体" w:hint="eastAsia"/>
                <w:szCs w:val="21"/>
              </w:rPr>
              <w:t xml:space="preserve"> HTTP</w:t>
            </w:r>
            <w:r>
              <w:rPr>
                <w:rFonts w:ascii="宋体" w:hAnsi="宋体" w:cs="宋体" w:hint="eastAsia"/>
                <w:szCs w:val="21"/>
              </w:rPr>
              <w:t>协议解析，检测</w:t>
            </w:r>
            <w:r>
              <w:rPr>
                <w:rFonts w:ascii="宋体" w:hAnsi="宋体" w:cs="宋体" w:hint="eastAsia"/>
                <w:szCs w:val="21"/>
              </w:rPr>
              <w:t>WEB</w:t>
            </w:r>
            <w:r>
              <w:rPr>
                <w:rFonts w:ascii="宋体" w:hAnsi="宋体" w:cs="宋体" w:hint="eastAsia"/>
                <w:szCs w:val="21"/>
              </w:rPr>
              <w:t>攻击</w:t>
            </w:r>
          </w:p>
        </w:tc>
      </w:tr>
      <w:tr w:rsidR="00D508AC">
        <w:trPr>
          <w:trHeight w:val="454"/>
          <w:jc w:val="center"/>
        </w:trPr>
        <w:tc>
          <w:tcPr>
            <w:tcW w:w="2229" w:type="dxa"/>
            <w:vAlign w:val="center"/>
          </w:tcPr>
          <w:p w:rsidR="00D508AC" w:rsidRDefault="00663172">
            <w:pPr>
              <w:rPr>
                <w:rFonts w:ascii="宋体" w:hAnsi="宋体" w:cs="宋体"/>
                <w:szCs w:val="21"/>
              </w:rPr>
            </w:pPr>
            <w:r>
              <w:rPr>
                <w:rFonts w:ascii="宋体" w:hAnsi="宋体" w:cs="宋体" w:hint="eastAsia"/>
                <w:szCs w:val="21"/>
              </w:rPr>
              <w:t>双向审计</w:t>
            </w:r>
          </w:p>
        </w:tc>
        <w:tc>
          <w:tcPr>
            <w:tcW w:w="7552" w:type="dxa"/>
            <w:vAlign w:val="center"/>
          </w:tcPr>
          <w:p w:rsidR="00D508AC" w:rsidRDefault="00663172">
            <w:pPr>
              <w:rPr>
                <w:rFonts w:ascii="宋体" w:hAnsi="宋体" w:cs="宋体"/>
                <w:szCs w:val="21"/>
              </w:rPr>
            </w:pPr>
            <w:r>
              <w:rPr>
                <w:rFonts w:ascii="宋体" w:hAnsi="宋体" w:cs="宋体" w:hint="eastAsia"/>
                <w:szCs w:val="21"/>
              </w:rPr>
              <w:t>支持双向审计，对请求和响应都进行审计</w:t>
            </w:r>
          </w:p>
        </w:tc>
      </w:tr>
      <w:tr w:rsidR="00D508AC">
        <w:trPr>
          <w:trHeight w:val="454"/>
          <w:jc w:val="center"/>
        </w:trPr>
        <w:tc>
          <w:tcPr>
            <w:tcW w:w="2229" w:type="dxa"/>
            <w:vAlign w:val="center"/>
          </w:tcPr>
          <w:p w:rsidR="00D508AC" w:rsidRDefault="00663172">
            <w:pPr>
              <w:rPr>
                <w:rFonts w:ascii="宋体" w:hAnsi="宋体" w:cs="宋体"/>
                <w:szCs w:val="21"/>
              </w:rPr>
            </w:pPr>
            <w:r>
              <w:rPr>
                <w:rFonts w:ascii="宋体" w:hAnsi="宋体" w:cs="宋体" w:hint="eastAsia"/>
                <w:szCs w:val="21"/>
              </w:rPr>
              <w:t>攻击检测</w:t>
            </w:r>
          </w:p>
        </w:tc>
        <w:tc>
          <w:tcPr>
            <w:tcW w:w="7552" w:type="dxa"/>
            <w:vAlign w:val="center"/>
          </w:tcPr>
          <w:p w:rsidR="00D508AC" w:rsidRDefault="00663172">
            <w:pPr>
              <w:rPr>
                <w:rFonts w:ascii="宋体" w:hAnsi="宋体" w:cs="宋体"/>
                <w:szCs w:val="21"/>
              </w:rPr>
            </w:pPr>
            <w:r>
              <w:rPr>
                <w:rFonts w:ascii="宋体" w:hAnsi="宋体" w:cs="宋体" w:hint="eastAsia"/>
                <w:szCs w:val="21"/>
              </w:rPr>
              <w:t>支持</w:t>
            </w:r>
            <w:r>
              <w:rPr>
                <w:rFonts w:ascii="宋体" w:hAnsi="宋体" w:cs="宋体" w:hint="eastAsia"/>
                <w:szCs w:val="21"/>
              </w:rPr>
              <w:t>SQL</w:t>
            </w:r>
            <w:r>
              <w:rPr>
                <w:rFonts w:ascii="宋体" w:hAnsi="宋体" w:cs="宋体" w:hint="eastAsia"/>
                <w:szCs w:val="21"/>
              </w:rPr>
              <w:t>注入攻击检测</w:t>
            </w:r>
          </w:p>
          <w:p w:rsidR="00D508AC" w:rsidRDefault="00663172">
            <w:pPr>
              <w:rPr>
                <w:rFonts w:ascii="宋体" w:hAnsi="宋体" w:cs="宋体"/>
                <w:szCs w:val="21"/>
              </w:rPr>
            </w:pPr>
            <w:r>
              <w:rPr>
                <w:rFonts w:ascii="宋体" w:hAnsi="宋体" w:cs="宋体" w:hint="eastAsia"/>
                <w:szCs w:val="21"/>
              </w:rPr>
              <w:t>支持命令注入攻击检测</w:t>
            </w:r>
          </w:p>
          <w:p w:rsidR="00D508AC" w:rsidRDefault="00663172">
            <w:pPr>
              <w:rPr>
                <w:rFonts w:ascii="宋体" w:hAnsi="宋体" w:cs="宋体"/>
                <w:szCs w:val="21"/>
              </w:rPr>
            </w:pPr>
            <w:r>
              <w:rPr>
                <w:rFonts w:ascii="宋体" w:hAnsi="宋体" w:cs="宋体" w:hint="eastAsia"/>
                <w:szCs w:val="21"/>
              </w:rPr>
              <w:t>支持跨站脚本攻击检测</w:t>
            </w:r>
          </w:p>
          <w:p w:rsidR="00D508AC" w:rsidRDefault="00663172">
            <w:pPr>
              <w:rPr>
                <w:rFonts w:ascii="宋体" w:hAnsi="宋体" w:cs="宋体"/>
                <w:szCs w:val="21"/>
              </w:rPr>
            </w:pPr>
            <w:r>
              <w:rPr>
                <w:rFonts w:ascii="宋体" w:hAnsi="宋体" w:cs="宋体" w:hint="eastAsia"/>
                <w:szCs w:val="21"/>
              </w:rPr>
              <w:t>支持代码注入攻击检测</w:t>
            </w:r>
          </w:p>
          <w:p w:rsidR="00D508AC" w:rsidRDefault="00663172">
            <w:pPr>
              <w:rPr>
                <w:rFonts w:ascii="宋体" w:hAnsi="宋体" w:cs="宋体"/>
                <w:szCs w:val="21"/>
              </w:rPr>
            </w:pPr>
            <w:r>
              <w:rPr>
                <w:rFonts w:ascii="宋体" w:hAnsi="宋体" w:cs="宋体" w:hint="eastAsia"/>
                <w:szCs w:val="21"/>
              </w:rPr>
              <w:t>支持协议错误攻击检测</w:t>
            </w:r>
          </w:p>
        </w:tc>
      </w:tr>
      <w:tr w:rsidR="00D508AC">
        <w:trPr>
          <w:trHeight w:val="454"/>
          <w:jc w:val="center"/>
        </w:trPr>
        <w:tc>
          <w:tcPr>
            <w:tcW w:w="2229" w:type="dxa"/>
            <w:vAlign w:val="center"/>
          </w:tcPr>
          <w:p w:rsidR="00D508AC" w:rsidRDefault="00663172">
            <w:pPr>
              <w:rPr>
                <w:rFonts w:ascii="宋体" w:hAnsi="宋体" w:cs="宋体"/>
                <w:szCs w:val="21"/>
              </w:rPr>
            </w:pPr>
            <w:r>
              <w:rPr>
                <w:rFonts w:ascii="宋体" w:hAnsi="宋体" w:cs="宋体" w:hint="eastAsia"/>
                <w:szCs w:val="21"/>
              </w:rPr>
              <w:t>WEBSHELL</w:t>
            </w:r>
            <w:r>
              <w:rPr>
                <w:rFonts w:ascii="宋体" w:hAnsi="宋体" w:cs="宋体" w:hint="eastAsia"/>
                <w:szCs w:val="21"/>
              </w:rPr>
              <w:t>检测</w:t>
            </w:r>
          </w:p>
        </w:tc>
        <w:tc>
          <w:tcPr>
            <w:tcW w:w="7552" w:type="dxa"/>
            <w:vAlign w:val="center"/>
          </w:tcPr>
          <w:p w:rsidR="00D508AC" w:rsidRDefault="00663172">
            <w:pPr>
              <w:rPr>
                <w:rFonts w:ascii="宋体" w:hAnsi="宋体" w:cs="宋体"/>
                <w:szCs w:val="21"/>
              </w:rPr>
            </w:pPr>
            <w:r>
              <w:rPr>
                <w:rFonts w:ascii="宋体" w:hAnsi="宋体" w:cs="宋体" w:hint="eastAsia"/>
                <w:szCs w:val="21"/>
              </w:rPr>
              <w:t>支持</w:t>
            </w:r>
            <w:r>
              <w:rPr>
                <w:rFonts w:ascii="宋体" w:hAnsi="宋体" w:cs="宋体" w:hint="eastAsia"/>
                <w:szCs w:val="21"/>
              </w:rPr>
              <w:t>WEBSHELL</w:t>
            </w:r>
            <w:r>
              <w:rPr>
                <w:rFonts w:ascii="宋体" w:hAnsi="宋体" w:cs="宋体" w:hint="eastAsia"/>
                <w:szCs w:val="21"/>
              </w:rPr>
              <w:t>检测，可检测访问</w:t>
            </w:r>
            <w:r>
              <w:rPr>
                <w:rFonts w:ascii="宋体" w:hAnsi="宋体" w:cs="宋体" w:hint="eastAsia"/>
                <w:szCs w:val="21"/>
              </w:rPr>
              <w:t>webshell</w:t>
            </w:r>
            <w:r>
              <w:rPr>
                <w:rFonts w:ascii="宋体" w:hAnsi="宋体" w:cs="宋体" w:hint="eastAsia"/>
                <w:szCs w:val="21"/>
              </w:rPr>
              <w:t>的行为，包含具体对应的</w:t>
            </w:r>
            <w:r>
              <w:rPr>
                <w:rFonts w:ascii="宋体" w:hAnsi="宋体" w:cs="宋体" w:hint="eastAsia"/>
                <w:szCs w:val="21"/>
              </w:rPr>
              <w:t>URL</w:t>
            </w:r>
            <w:r>
              <w:rPr>
                <w:rFonts w:ascii="宋体" w:hAnsi="宋体" w:cs="宋体" w:hint="eastAsia"/>
                <w:szCs w:val="21"/>
              </w:rPr>
              <w:t>、返回码、返回数据包内容等</w:t>
            </w:r>
            <w:r>
              <w:rPr>
                <w:rFonts w:ascii="宋体" w:hAnsi="宋体" w:cs="宋体" w:hint="eastAsia"/>
                <w:szCs w:val="21"/>
              </w:rPr>
              <w:t>(</w:t>
            </w:r>
            <w:r>
              <w:rPr>
                <w:rFonts w:ascii="宋体" w:hAnsi="宋体" w:cs="宋体" w:hint="eastAsia"/>
                <w:szCs w:val="21"/>
              </w:rPr>
              <w:t>提供功能截图证明</w:t>
            </w:r>
            <w:r>
              <w:rPr>
                <w:rFonts w:ascii="宋体" w:hAnsi="宋体" w:cs="宋体" w:hint="eastAsia"/>
                <w:szCs w:val="21"/>
              </w:rPr>
              <w:t>)</w:t>
            </w:r>
          </w:p>
        </w:tc>
      </w:tr>
      <w:tr w:rsidR="00D508AC">
        <w:trPr>
          <w:trHeight w:val="454"/>
          <w:jc w:val="center"/>
        </w:trPr>
        <w:tc>
          <w:tcPr>
            <w:tcW w:w="2229" w:type="dxa"/>
            <w:vAlign w:val="center"/>
          </w:tcPr>
          <w:p w:rsidR="00D508AC" w:rsidRDefault="00663172">
            <w:pPr>
              <w:rPr>
                <w:rFonts w:ascii="宋体" w:hAnsi="宋体" w:cs="宋体"/>
                <w:szCs w:val="21"/>
              </w:rPr>
            </w:pPr>
            <w:r>
              <w:rPr>
                <w:rFonts w:ascii="宋体" w:hAnsi="宋体" w:cs="宋体" w:hint="eastAsia"/>
                <w:szCs w:val="21"/>
              </w:rPr>
              <w:t>自定义</w:t>
            </w:r>
            <w:r>
              <w:rPr>
                <w:rFonts w:ascii="宋体" w:hAnsi="宋体" w:cs="宋体" w:hint="eastAsia"/>
                <w:szCs w:val="21"/>
              </w:rPr>
              <w:t>WEB</w:t>
            </w:r>
            <w:r>
              <w:rPr>
                <w:rFonts w:ascii="宋体" w:hAnsi="宋体" w:cs="宋体" w:hint="eastAsia"/>
                <w:szCs w:val="21"/>
              </w:rPr>
              <w:t>审计规则</w:t>
            </w:r>
          </w:p>
        </w:tc>
        <w:tc>
          <w:tcPr>
            <w:tcW w:w="7552" w:type="dxa"/>
            <w:vAlign w:val="center"/>
          </w:tcPr>
          <w:p w:rsidR="00D508AC" w:rsidRDefault="00663172">
            <w:pPr>
              <w:rPr>
                <w:rFonts w:ascii="宋体" w:hAnsi="宋体" w:cs="宋体"/>
                <w:kern w:val="0"/>
                <w:szCs w:val="21"/>
              </w:rPr>
            </w:pPr>
            <w:r>
              <w:rPr>
                <w:rFonts w:ascii="宋体" w:hAnsi="宋体" w:cs="宋体" w:hint="eastAsia"/>
                <w:kern w:val="0"/>
                <w:szCs w:val="21"/>
              </w:rPr>
              <w:t>支持根据来源</w:t>
            </w:r>
            <w:r>
              <w:rPr>
                <w:rFonts w:ascii="宋体" w:hAnsi="宋体" w:cs="宋体" w:hint="eastAsia"/>
                <w:kern w:val="0"/>
                <w:szCs w:val="21"/>
              </w:rPr>
              <w:t>IP</w:t>
            </w:r>
            <w:r>
              <w:rPr>
                <w:rFonts w:ascii="宋体" w:hAnsi="宋体" w:cs="宋体" w:hint="eastAsia"/>
                <w:kern w:val="0"/>
                <w:szCs w:val="21"/>
              </w:rPr>
              <w:t>、</w:t>
            </w:r>
            <w:r>
              <w:rPr>
                <w:rFonts w:ascii="宋体" w:hAnsi="宋体" w:cs="宋体" w:hint="eastAsia"/>
                <w:kern w:val="0"/>
                <w:szCs w:val="21"/>
              </w:rPr>
              <w:t>MAC</w:t>
            </w:r>
            <w:r>
              <w:rPr>
                <w:rFonts w:ascii="宋体" w:hAnsi="宋体" w:cs="宋体" w:hint="eastAsia"/>
                <w:kern w:val="0"/>
                <w:szCs w:val="21"/>
              </w:rPr>
              <w:t>、</w:t>
            </w:r>
            <w:r>
              <w:rPr>
                <w:rFonts w:ascii="宋体" w:hAnsi="宋体" w:cs="宋体" w:hint="eastAsia"/>
                <w:kern w:val="0"/>
                <w:szCs w:val="21"/>
              </w:rPr>
              <w:t>HTTP</w:t>
            </w:r>
            <w:r>
              <w:rPr>
                <w:rFonts w:ascii="宋体" w:hAnsi="宋体" w:cs="宋体" w:hint="eastAsia"/>
                <w:kern w:val="0"/>
                <w:szCs w:val="21"/>
              </w:rPr>
              <w:t>请求方法、</w:t>
            </w:r>
            <w:r>
              <w:rPr>
                <w:rFonts w:ascii="宋体" w:hAnsi="宋体" w:cs="宋体" w:hint="eastAsia"/>
                <w:kern w:val="0"/>
                <w:szCs w:val="21"/>
              </w:rPr>
              <w:t>URL</w:t>
            </w:r>
            <w:r>
              <w:rPr>
                <w:rFonts w:ascii="宋体" w:hAnsi="宋体" w:cs="宋体" w:hint="eastAsia"/>
                <w:kern w:val="0"/>
                <w:szCs w:val="21"/>
              </w:rPr>
              <w:t>、请求头、请求参数、响应码等内容设置审计规则高、中、低等风险等级</w:t>
            </w:r>
          </w:p>
        </w:tc>
      </w:tr>
      <w:tr w:rsidR="00D508AC">
        <w:trPr>
          <w:trHeight w:val="454"/>
          <w:jc w:val="center"/>
        </w:trPr>
        <w:tc>
          <w:tcPr>
            <w:tcW w:w="2229" w:type="dxa"/>
            <w:vAlign w:val="center"/>
          </w:tcPr>
          <w:p w:rsidR="00D508AC" w:rsidRDefault="00663172">
            <w:pPr>
              <w:rPr>
                <w:rFonts w:ascii="宋体" w:hAnsi="宋体" w:cs="宋体"/>
                <w:szCs w:val="21"/>
              </w:rPr>
            </w:pPr>
            <w:r>
              <w:rPr>
                <w:rFonts w:ascii="宋体" w:hAnsi="宋体" w:cs="宋体" w:hint="eastAsia"/>
                <w:szCs w:val="21"/>
              </w:rPr>
              <w:t>动态分析</w:t>
            </w:r>
          </w:p>
        </w:tc>
        <w:tc>
          <w:tcPr>
            <w:tcW w:w="7552" w:type="dxa"/>
            <w:vAlign w:val="center"/>
          </w:tcPr>
          <w:p w:rsidR="00D508AC" w:rsidRDefault="00663172">
            <w:pPr>
              <w:rPr>
                <w:rFonts w:ascii="宋体" w:hAnsi="宋体" w:cs="宋体"/>
                <w:szCs w:val="21"/>
              </w:rPr>
            </w:pPr>
            <w:r>
              <w:rPr>
                <w:rFonts w:ascii="宋体" w:hAnsi="宋体" w:cs="宋体" w:hint="eastAsia"/>
                <w:szCs w:val="21"/>
              </w:rPr>
              <w:t>自动关联行为分析的详细展现，包含</w:t>
            </w:r>
            <w:r>
              <w:rPr>
                <w:rFonts w:ascii="宋体" w:hAnsi="宋体" w:cs="宋体" w:hint="eastAsia"/>
                <w:szCs w:val="21"/>
              </w:rPr>
              <w:t>SQL</w:t>
            </w:r>
            <w:r>
              <w:rPr>
                <w:rFonts w:ascii="宋体" w:hAnsi="宋体" w:cs="宋体" w:hint="eastAsia"/>
                <w:szCs w:val="21"/>
              </w:rPr>
              <w:t>注入取数据、表单破解、</w:t>
            </w:r>
            <w:r>
              <w:rPr>
                <w:rFonts w:ascii="宋体" w:hAnsi="宋体" w:cs="宋体" w:hint="eastAsia"/>
                <w:szCs w:val="21"/>
              </w:rPr>
              <w:t>XSS</w:t>
            </w:r>
            <w:r>
              <w:rPr>
                <w:rFonts w:ascii="宋体" w:hAnsi="宋体" w:cs="宋体" w:hint="eastAsia"/>
                <w:szCs w:val="21"/>
              </w:rPr>
              <w:t>测试、目录穿越读取文件、多人访问</w:t>
            </w:r>
            <w:r>
              <w:rPr>
                <w:rFonts w:ascii="宋体" w:hAnsi="宋体" w:cs="宋体" w:hint="eastAsia"/>
                <w:szCs w:val="21"/>
              </w:rPr>
              <w:t>Webshell</w:t>
            </w:r>
            <w:r>
              <w:rPr>
                <w:rFonts w:ascii="宋体" w:hAnsi="宋体" w:cs="宋体" w:hint="eastAsia"/>
                <w:szCs w:val="21"/>
              </w:rPr>
              <w:t>、</w:t>
            </w:r>
            <w:r>
              <w:rPr>
                <w:rFonts w:ascii="宋体" w:hAnsi="宋体" w:cs="宋体" w:hint="eastAsia"/>
                <w:szCs w:val="21"/>
              </w:rPr>
              <w:t>APT</w:t>
            </w:r>
            <w:r>
              <w:rPr>
                <w:rFonts w:ascii="宋体" w:hAnsi="宋体" w:cs="宋体" w:hint="eastAsia"/>
                <w:szCs w:val="21"/>
              </w:rPr>
              <w:t>攻击等</w:t>
            </w:r>
          </w:p>
        </w:tc>
      </w:tr>
      <w:tr w:rsidR="00D508AC">
        <w:trPr>
          <w:trHeight w:val="454"/>
          <w:jc w:val="center"/>
        </w:trPr>
        <w:tc>
          <w:tcPr>
            <w:tcW w:w="2229" w:type="dxa"/>
            <w:vAlign w:val="center"/>
          </w:tcPr>
          <w:p w:rsidR="00D508AC" w:rsidRDefault="00663172">
            <w:pPr>
              <w:rPr>
                <w:rFonts w:ascii="宋体" w:hAnsi="宋体" w:cs="宋体"/>
                <w:szCs w:val="21"/>
              </w:rPr>
            </w:pPr>
            <w:r>
              <w:rPr>
                <w:rFonts w:ascii="宋体" w:hAnsi="宋体" w:cs="宋体" w:hint="eastAsia"/>
                <w:szCs w:val="21"/>
              </w:rPr>
              <w:lastRenderedPageBreak/>
              <w:t>解析协议</w:t>
            </w:r>
          </w:p>
        </w:tc>
        <w:tc>
          <w:tcPr>
            <w:tcW w:w="7552" w:type="dxa"/>
            <w:vAlign w:val="center"/>
          </w:tcPr>
          <w:p w:rsidR="00D508AC" w:rsidRDefault="00663172">
            <w:pPr>
              <w:rPr>
                <w:rFonts w:ascii="宋体" w:hAnsi="宋体" w:cs="宋体"/>
                <w:szCs w:val="21"/>
              </w:rPr>
            </w:pPr>
            <w:r>
              <w:rPr>
                <w:rFonts w:ascii="宋体" w:hAnsi="宋体" w:cs="宋体" w:hint="eastAsia"/>
                <w:szCs w:val="21"/>
              </w:rPr>
              <w:t>支持解析</w:t>
            </w:r>
            <w:r>
              <w:rPr>
                <w:rFonts w:ascii="宋体" w:hAnsi="宋体" w:cs="宋体" w:hint="eastAsia"/>
                <w:szCs w:val="21"/>
              </w:rPr>
              <w:t>webmail</w:t>
            </w:r>
            <w:r>
              <w:rPr>
                <w:rFonts w:ascii="宋体" w:hAnsi="宋体" w:cs="宋体" w:hint="eastAsia"/>
                <w:szCs w:val="21"/>
              </w:rPr>
              <w:t>、</w:t>
            </w:r>
            <w:r>
              <w:rPr>
                <w:rFonts w:ascii="宋体" w:hAnsi="宋体" w:cs="宋体" w:hint="eastAsia"/>
                <w:szCs w:val="21"/>
              </w:rPr>
              <w:t>SMTP</w:t>
            </w:r>
            <w:r>
              <w:rPr>
                <w:rFonts w:ascii="宋体" w:hAnsi="宋体" w:cs="宋体" w:hint="eastAsia"/>
                <w:szCs w:val="21"/>
              </w:rPr>
              <w:t>、</w:t>
            </w:r>
            <w:r>
              <w:rPr>
                <w:rFonts w:ascii="宋体" w:hAnsi="宋体" w:cs="宋体" w:hint="eastAsia"/>
                <w:szCs w:val="21"/>
              </w:rPr>
              <w:t>POP3</w:t>
            </w:r>
            <w:r>
              <w:rPr>
                <w:rFonts w:ascii="宋体" w:hAnsi="宋体" w:cs="宋体" w:hint="eastAsia"/>
                <w:szCs w:val="21"/>
              </w:rPr>
              <w:t>类型报文</w:t>
            </w:r>
          </w:p>
        </w:tc>
      </w:tr>
      <w:tr w:rsidR="00D508AC">
        <w:trPr>
          <w:trHeight w:val="454"/>
          <w:jc w:val="center"/>
        </w:trPr>
        <w:tc>
          <w:tcPr>
            <w:tcW w:w="2229" w:type="dxa"/>
            <w:vAlign w:val="center"/>
          </w:tcPr>
          <w:p w:rsidR="00D508AC" w:rsidRDefault="00663172">
            <w:pPr>
              <w:rPr>
                <w:rFonts w:ascii="宋体" w:hAnsi="宋体" w:cs="宋体"/>
                <w:szCs w:val="21"/>
              </w:rPr>
            </w:pPr>
            <w:r>
              <w:rPr>
                <w:rFonts w:ascii="宋体" w:hAnsi="宋体" w:cs="宋体" w:hint="eastAsia"/>
                <w:szCs w:val="21"/>
              </w:rPr>
              <w:t>Webmail</w:t>
            </w:r>
            <w:r>
              <w:rPr>
                <w:rFonts w:ascii="宋体" w:hAnsi="宋体" w:cs="宋体" w:hint="eastAsia"/>
                <w:szCs w:val="21"/>
              </w:rPr>
              <w:t>攻击检测</w:t>
            </w:r>
          </w:p>
        </w:tc>
        <w:tc>
          <w:tcPr>
            <w:tcW w:w="7552" w:type="dxa"/>
            <w:vAlign w:val="center"/>
          </w:tcPr>
          <w:p w:rsidR="00D508AC" w:rsidRDefault="00663172">
            <w:pPr>
              <w:rPr>
                <w:rFonts w:ascii="宋体" w:hAnsi="宋体" w:cs="宋体"/>
                <w:szCs w:val="21"/>
              </w:rPr>
            </w:pPr>
            <w:r>
              <w:rPr>
                <w:rFonts w:ascii="宋体" w:hAnsi="宋体" w:cs="宋体" w:hint="eastAsia"/>
                <w:szCs w:val="21"/>
              </w:rPr>
              <w:t>支持基于</w:t>
            </w:r>
            <w:r>
              <w:rPr>
                <w:rFonts w:ascii="宋体" w:hAnsi="宋体" w:cs="宋体" w:hint="eastAsia"/>
                <w:szCs w:val="21"/>
              </w:rPr>
              <w:t>webmail</w:t>
            </w:r>
            <w:r>
              <w:rPr>
                <w:rFonts w:ascii="宋体" w:hAnsi="宋体" w:cs="宋体" w:hint="eastAsia"/>
                <w:szCs w:val="21"/>
              </w:rPr>
              <w:t>攻击类型检测，包括</w:t>
            </w:r>
            <w:r>
              <w:rPr>
                <w:rFonts w:ascii="宋体" w:hAnsi="宋体" w:cs="宋体" w:hint="eastAsia"/>
                <w:szCs w:val="21"/>
              </w:rPr>
              <w:t>sql</w:t>
            </w:r>
            <w:r>
              <w:rPr>
                <w:rFonts w:ascii="宋体" w:hAnsi="宋体" w:cs="宋体" w:hint="eastAsia"/>
                <w:szCs w:val="21"/>
              </w:rPr>
              <w:t>注入、跨站、命令注入等攻击检测</w:t>
            </w:r>
          </w:p>
        </w:tc>
      </w:tr>
      <w:tr w:rsidR="00D508AC">
        <w:trPr>
          <w:trHeight w:val="454"/>
          <w:jc w:val="center"/>
        </w:trPr>
        <w:tc>
          <w:tcPr>
            <w:tcW w:w="2229" w:type="dxa"/>
            <w:vAlign w:val="center"/>
          </w:tcPr>
          <w:p w:rsidR="00D508AC" w:rsidRDefault="00663172">
            <w:pPr>
              <w:rPr>
                <w:rFonts w:ascii="宋体" w:hAnsi="宋体" w:cs="宋体"/>
                <w:szCs w:val="21"/>
              </w:rPr>
            </w:pPr>
            <w:r>
              <w:rPr>
                <w:rFonts w:ascii="宋体" w:hAnsi="宋体" w:cs="宋体" w:hint="eastAsia"/>
                <w:szCs w:val="21"/>
              </w:rPr>
              <w:t>社工类攻击检测</w:t>
            </w:r>
          </w:p>
        </w:tc>
        <w:tc>
          <w:tcPr>
            <w:tcW w:w="7552" w:type="dxa"/>
            <w:vAlign w:val="center"/>
          </w:tcPr>
          <w:p w:rsidR="00D508AC" w:rsidRDefault="00663172">
            <w:pPr>
              <w:rPr>
                <w:rFonts w:ascii="宋体" w:hAnsi="宋体" w:cs="宋体"/>
                <w:szCs w:val="21"/>
              </w:rPr>
            </w:pPr>
            <w:r>
              <w:rPr>
                <w:rFonts w:ascii="宋体" w:hAnsi="宋体" w:cs="宋体" w:hint="eastAsia"/>
                <w:szCs w:val="21"/>
              </w:rPr>
              <w:t>对社工类攻击进行检测，检测内容包括：邮件头欺骗、邮件发件人欺骗、邮件钓鱼欺骗、邮件恶意链接</w:t>
            </w:r>
            <w:r>
              <w:rPr>
                <w:rFonts w:ascii="宋体" w:hAnsi="宋体" w:cs="宋体" w:hint="eastAsia"/>
                <w:szCs w:val="21"/>
              </w:rPr>
              <w:t>(</w:t>
            </w:r>
            <w:r>
              <w:rPr>
                <w:rFonts w:ascii="宋体" w:hAnsi="宋体" w:cs="宋体" w:hint="eastAsia"/>
                <w:szCs w:val="21"/>
              </w:rPr>
              <w:t>提供功能截图证明</w:t>
            </w:r>
            <w:r>
              <w:rPr>
                <w:rFonts w:ascii="宋体" w:hAnsi="宋体" w:cs="宋体" w:hint="eastAsia"/>
                <w:szCs w:val="21"/>
              </w:rPr>
              <w:t>)</w:t>
            </w:r>
          </w:p>
        </w:tc>
      </w:tr>
      <w:tr w:rsidR="00D508AC">
        <w:trPr>
          <w:trHeight w:val="454"/>
          <w:jc w:val="center"/>
        </w:trPr>
        <w:tc>
          <w:tcPr>
            <w:tcW w:w="2229" w:type="dxa"/>
            <w:vAlign w:val="center"/>
          </w:tcPr>
          <w:p w:rsidR="00D508AC" w:rsidRDefault="00663172">
            <w:pPr>
              <w:rPr>
                <w:rFonts w:ascii="宋体" w:hAnsi="宋体" w:cs="宋体"/>
                <w:szCs w:val="21"/>
              </w:rPr>
            </w:pPr>
            <w:r>
              <w:rPr>
                <w:rFonts w:ascii="宋体" w:hAnsi="宋体" w:cs="宋体" w:hint="eastAsia"/>
                <w:szCs w:val="21"/>
              </w:rPr>
              <w:t>恶意附件检测</w:t>
            </w:r>
          </w:p>
        </w:tc>
        <w:tc>
          <w:tcPr>
            <w:tcW w:w="7552" w:type="dxa"/>
            <w:vAlign w:val="center"/>
          </w:tcPr>
          <w:p w:rsidR="00D508AC" w:rsidRDefault="00663172">
            <w:pPr>
              <w:rPr>
                <w:rFonts w:ascii="宋体" w:hAnsi="宋体" w:cs="宋体"/>
                <w:szCs w:val="21"/>
              </w:rPr>
            </w:pPr>
            <w:r>
              <w:rPr>
                <w:rFonts w:ascii="宋体" w:hAnsi="宋体" w:cs="宋体" w:hint="eastAsia"/>
                <w:szCs w:val="21"/>
              </w:rPr>
              <w:t>支持邮件恶意附件行为检测</w:t>
            </w:r>
          </w:p>
        </w:tc>
      </w:tr>
      <w:tr w:rsidR="00D508AC">
        <w:trPr>
          <w:trHeight w:val="454"/>
          <w:jc w:val="center"/>
        </w:trPr>
        <w:tc>
          <w:tcPr>
            <w:tcW w:w="2229" w:type="dxa"/>
            <w:vAlign w:val="center"/>
          </w:tcPr>
          <w:p w:rsidR="00D508AC" w:rsidRDefault="00663172">
            <w:pPr>
              <w:rPr>
                <w:rFonts w:ascii="宋体" w:hAnsi="宋体" w:cs="宋体"/>
                <w:szCs w:val="21"/>
              </w:rPr>
            </w:pPr>
            <w:r>
              <w:rPr>
                <w:rFonts w:ascii="宋体" w:hAnsi="宋体" w:cs="宋体" w:hint="eastAsia"/>
                <w:szCs w:val="21"/>
              </w:rPr>
              <w:t>解析协议</w:t>
            </w:r>
          </w:p>
        </w:tc>
        <w:tc>
          <w:tcPr>
            <w:tcW w:w="7552" w:type="dxa"/>
            <w:vAlign w:val="center"/>
          </w:tcPr>
          <w:p w:rsidR="00D508AC" w:rsidRDefault="00663172">
            <w:pPr>
              <w:rPr>
                <w:rFonts w:ascii="宋体" w:hAnsi="宋体" w:cs="宋体"/>
                <w:szCs w:val="21"/>
              </w:rPr>
            </w:pPr>
            <w:r>
              <w:rPr>
                <w:rFonts w:ascii="宋体" w:hAnsi="宋体" w:cs="宋体" w:hint="eastAsia"/>
                <w:szCs w:val="21"/>
              </w:rPr>
              <w:t>支持</w:t>
            </w:r>
            <w:r>
              <w:rPr>
                <w:rFonts w:ascii="宋体" w:hAnsi="宋体" w:cs="宋体" w:hint="eastAsia"/>
                <w:szCs w:val="21"/>
              </w:rPr>
              <w:t xml:space="preserve"> HTTP </w:t>
            </w:r>
            <w:r>
              <w:rPr>
                <w:rFonts w:ascii="宋体" w:hAnsi="宋体" w:cs="宋体" w:hint="eastAsia"/>
                <w:szCs w:val="21"/>
              </w:rPr>
              <w:t>、</w:t>
            </w:r>
            <w:r>
              <w:rPr>
                <w:rFonts w:ascii="宋体" w:hAnsi="宋体" w:cs="宋体" w:hint="eastAsia"/>
                <w:szCs w:val="21"/>
              </w:rPr>
              <w:t>ftp</w:t>
            </w:r>
            <w:r>
              <w:rPr>
                <w:rFonts w:ascii="宋体" w:hAnsi="宋体" w:cs="宋体" w:hint="eastAsia"/>
                <w:szCs w:val="21"/>
              </w:rPr>
              <w:t>、</w:t>
            </w:r>
            <w:r>
              <w:rPr>
                <w:rFonts w:ascii="宋体" w:hAnsi="宋体" w:cs="宋体" w:hint="eastAsia"/>
                <w:szCs w:val="21"/>
              </w:rPr>
              <w:t>smb</w:t>
            </w:r>
            <w:r>
              <w:rPr>
                <w:rFonts w:ascii="宋体" w:hAnsi="宋体" w:cs="宋体" w:hint="eastAsia"/>
                <w:szCs w:val="21"/>
              </w:rPr>
              <w:t>、</w:t>
            </w:r>
            <w:r>
              <w:rPr>
                <w:rFonts w:ascii="宋体" w:hAnsi="宋体" w:cs="宋体" w:hint="eastAsia"/>
                <w:szCs w:val="21"/>
              </w:rPr>
              <w:t>SMTP</w:t>
            </w:r>
            <w:r>
              <w:rPr>
                <w:rFonts w:ascii="宋体" w:hAnsi="宋体" w:cs="宋体" w:hint="eastAsia"/>
                <w:szCs w:val="21"/>
              </w:rPr>
              <w:t>、</w:t>
            </w:r>
            <w:r>
              <w:rPr>
                <w:rFonts w:ascii="宋体" w:hAnsi="宋体" w:cs="宋体" w:hint="eastAsia"/>
                <w:szCs w:val="21"/>
              </w:rPr>
              <w:t>POP3</w:t>
            </w:r>
            <w:r>
              <w:rPr>
                <w:rFonts w:ascii="宋体" w:hAnsi="宋体" w:cs="宋体" w:hint="eastAsia"/>
                <w:szCs w:val="21"/>
              </w:rPr>
              <w:t>等协议传输文件检测</w:t>
            </w:r>
          </w:p>
        </w:tc>
      </w:tr>
      <w:tr w:rsidR="00D508AC">
        <w:trPr>
          <w:trHeight w:val="454"/>
          <w:jc w:val="center"/>
        </w:trPr>
        <w:tc>
          <w:tcPr>
            <w:tcW w:w="2229" w:type="dxa"/>
            <w:vAlign w:val="center"/>
          </w:tcPr>
          <w:p w:rsidR="00D508AC" w:rsidRDefault="00663172">
            <w:pPr>
              <w:rPr>
                <w:rFonts w:ascii="宋体" w:hAnsi="宋体" w:cs="宋体"/>
                <w:szCs w:val="21"/>
              </w:rPr>
            </w:pPr>
            <w:r>
              <w:rPr>
                <w:rFonts w:ascii="宋体" w:hAnsi="宋体" w:cs="宋体" w:hint="eastAsia"/>
                <w:szCs w:val="21"/>
              </w:rPr>
              <w:t>文件类型</w:t>
            </w:r>
          </w:p>
        </w:tc>
        <w:tc>
          <w:tcPr>
            <w:tcW w:w="7552" w:type="dxa"/>
            <w:vAlign w:val="center"/>
          </w:tcPr>
          <w:p w:rsidR="00D508AC" w:rsidRDefault="00663172">
            <w:pPr>
              <w:rPr>
                <w:rFonts w:ascii="宋体" w:hAnsi="宋体" w:cs="宋体"/>
                <w:szCs w:val="21"/>
              </w:rPr>
            </w:pPr>
            <w:r>
              <w:rPr>
                <w:rFonts w:ascii="宋体" w:hAnsi="宋体" w:cs="宋体" w:hint="eastAsia"/>
                <w:szCs w:val="21"/>
              </w:rPr>
              <w:t>支持</w:t>
            </w:r>
            <w:r>
              <w:rPr>
                <w:rFonts w:ascii="宋体" w:hAnsi="宋体" w:cs="宋体" w:hint="eastAsia"/>
                <w:szCs w:val="21"/>
              </w:rPr>
              <w:t>doc, xls, ppt, swf, pdf, java, rar, zip, rar, exe, vbs, scr, html</w:t>
            </w:r>
            <w:r>
              <w:rPr>
                <w:rFonts w:ascii="宋体" w:hAnsi="宋体" w:cs="宋体" w:hint="eastAsia"/>
                <w:szCs w:val="21"/>
              </w:rPr>
              <w:t>等多种文件解析</w:t>
            </w:r>
          </w:p>
        </w:tc>
      </w:tr>
      <w:tr w:rsidR="00D508AC">
        <w:trPr>
          <w:trHeight w:val="454"/>
          <w:jc w:val="center"/>
        </w:trPr>
        <w:tc>
          <w:tcPr>
            <w:tcW w:w="2229" w:type="dxa"/>
            <w:vAlign w:val="center"/>
          </w:tcPr>
          <w:p w:rsidR="00D508AC" w:rsidRDefault="00663172">
            <w:pPr>
              <w:rPr>
                <w:rFonts w:ascii="宋体" w:hAnsi="宋体" w:cs="宋体"/>
                <w:szCs w:val="21"/>
              </w:rPr>
            </w:pPr>
            <w:r>
              <w:rPr>
                <w:rFonts w:ascii="宋体" w:hAnsi="宋体" w:cs="宋体" w:hint="eastAsia"/>
                <w:szCs w:val="21"/>
              </w:rPr>
              <w:t>自定义文件类型</w:t>
            </w:r>
          </w:p>
        </w:tc>
        <w:tc>
          <w:tcPr>
            <w:tcW w:w="7552" w:type="dxa"/>
            <w:vAlign w:val="center"/>
          </w:tcPr>
          <w:p w:rsidR="00D508AC" w:rsidRDefault="00663172">
            <w:pPr>
              <w:rPr>
                <w:rFonts w:ascii="宋体" w:hAnsi="宋体" w:cs="宋体"/>
                <w:kern w:val="0"/>
                <w:szCs w:val="21"/>
              </w:rPr>
            </w:pPr>
            <w:r>
              <w:rPr>
                <w:rFonts w:ascii="宋体" w:hAnsi="宋体" w:cs="宋体" w:hint="eastAsia"/>
                <w:kern w:val="0"/>
                <w:szCs w:val="21"/>
              </w:rPr>
              <w:t>可添加或删除指定审计文件类型</w:t>
            </w:r>
          </w:p>
        </w:tc>
      </w:tr>
      <w:tr w:rsidR="00D508AC">
        <w:trPr>
          <w:trHeight w:val="454"/>
          <w:jc w:val="center"/>
        </w:trPr>
        <w:tc>
          <w:tcPr>
            <w:tcW w:w="2229" w:type="dxa"/>
            <w:vAlign w:val="center"/>
          </w:tcPr>
          <w:p w:rsidR="00D508AC" w:rsidRDefault="00663172">
            <w:pPr>
              <w:rPr>
                <w:rFonts w:ascii="宋体" w:hAnsi="宋体" w:cs="宋体"/>
                <w:szCs w:val="21"/>
              </w:rPr>
            </w:pPr>
            <w:r>
              <w:rPr>
                <w:rFonts w:ascii="宋体" w:hAnsi="宋体" w:cs="宋体" w:hint="eastAsia"/>
                <w:szCs w:val="21"/>
              </w:rPr>
              <w:t>特征检测</w:t>
            </w:r>
          </w:p>
        </w:tc>
        <w:tc>
          <w:tcPr>
            <w:tcW w:w="7552" w:type="dxa"/>
            <w:vAlign w:val="center"/>
          </w:tcPr>
          <w:p w:rsidR="00D508AC" w:rsidRDefault="00663172">
            <w:pPr>
              <w:rPr>
                <w:rFonts w:ascii="宋体" w:hAnsi="宋体" w:cs="宋体"/>
                <w:szCs w:val="21"/>
              </w:rPr>
            </w:pPr>
            <w:r>
              <w:rPr>
                <w:rFonts w:ascii="宋体" w:hAnsi="宋体" w:cs="宋体" w:hint="eastAsia"/>
                <w:szCs w:val="21"/>
              </w:rPr>
              <w:t>对文件进行特征匹配，利用已知的特征库发现恶意可以执行代码</w:t>
            </w:r>
          </w:p>
          <w:p w:rsidR="00D508AC" w:rsidRDefault="00663172">
            <w:pPr>
              <w:rPr>
                <w:rFonts w:ascii="宋体" w:hAnsi="宋体" w:cs="宋体"/>
                <w:szCs w:val="21"/>
              </w:rPr>
            </w:pPr>
            <w:r>
              <w:rPr>
                <w:rFonts w:ascii="宋体" w:hAnsi="宋体" w:cs="宋体" w:hint="eastAsia"/>
                <w:szCs w:val="21"/>
              </w:rPr>
              <w:t>对文件进行特征匹配，利用已知的特征库发现恶意的非可执行文件</w:t>
            </w:r>
          </w:p>
        </w:tc>
      </w:tr>
      <w:tr w:rsidR="00D508AC">
        <w:trPr>
          <w:trHeight w:val="454"/>
          <w:jc w:val="center"/>
        </w:trPr>
        <w:tc>
          <w:tcPr>
            <w:tcW w:w="2229" w:type="dxa"/>
            <w:vAlign w:val="center"/>
          </w:tcPr>
          <w:p w:rsidR="00D508AC" w:rsidRDefault="00663172">
            <w:pPr>
              <w:rPr>
                <w:rFonts w:ascii="宋体" w:hAnsi="宋体" w:cs="宋体"/>
                <w:szCs w:val="21"/>
              </w:rPr>
            </w:pPr>
            <w:r>
              <w:rPr>
                <w:rFonts w:ascii="宋体" w:hAnsi="宋体" w:cs="宋体" w:hint="eastAsia"/>
                <w:szCs w:val="21"/>
              </w:rPr>
              <w:t>Shellcode</w:t>
            </w:r>
            <w:r>
              <w:rPr>
                <w:rFonts w:ascii="宋体" w:hAnsi="宋体" w:cs="宋体" w:hint="eastAsia"/>
                <w:szCs w:val="21"/>
              </w:rPr>
              <w:t>检测</w:t>
            </w:r>
          </w:p>
        </w:tc>
        <w:tc>
          <w:tcPr>
            <w:tcW w:w="7552" w:type="dxa"/>
            <w:vAlign w:val="center"/>
          </w:tcPr>
          <w:p w:rsidR="00D508AC" w:rsidRDefault="00663172">
            <w:pPr>
              <w:rPr>
                <w:rFonts w:ascii="宋体" w:hAnsi="宋体" w:cs="宋体"/>
                <w:szCs w:val="21"/>
              </w:rPr>
            </w:pPr>
            <w:r>
              <w:rPr>
                <w:rFonts w:ascii="宋体" w:hAnsi="宋体" w:cs="宋体" w:hint="eastAsia"/>
                <w:szCs w:val="21"/>
              </w:rPr>
              <w:t>通过分析文件中的二进制代码，找到文件溢出攻击的代码，并能找到</w:t>
            </w:r>
            <w:r>
              <w:rPr>
                <w:rFonts w:ascii="宋体" w:hAnsi="宋体" w:cs="宋体" w:hint="eastAsia"/>
                <w:szCs w:val="21"/>
              </w:rPr>
              <w:t>APT</w:t>
            </w:r>
            <w:r>
              <w:rPr>
                <w:rFonts w:ascii="宋体" w:hAnsi="宋体" w:cs="宋体" w:hint="eastAsia"/>
                <w:szCs w:val="21"/>
              </w:rPr>
              <w:t>攻击中的</w:t>
            </w:r>
            <w:r>
              <w:rPr>
                <w:rFonts w:ascii="宋体" w:hAnsi="宋体" w:cs="宋体" w:hint="eastAsia"/>
                <w:szCs w:val="21"/>
              </w:rPr>
              <w:t>0day</w:t>
            </w:r>
            <w:r>
              <w:rPr>
                <w:rFonts w:ascii="宋体" w:hAnsi="宋体" w:cs="宋体" w:hint="eastAsia"/>
                <w:szCs w:val="21"/>
              </w:rPr>
              <w:t>攻击</w:t>
            </w:r>
            <w:r>
              <w:rPr>
                <w:rFonts w:ascii="宋体" w:hAnsi="宋体" w:cs="宋体" w:hint="eastAsia"/>
                <w:szCs w:val="21"/>
              </w:rPr>
              <w:t>(</w:t>
            </w:r>
            <w:r>
              <w:rPr>
                <w:rFonts w:ascii="宋体" w:hAnsi="宋体" w:cs="宋体" w:hint="eastAsia"/>
                <w:szCs w:val="21"/>
              </w:rPr>
              <w:t>提供功能截图证明</w:t>
            </w:r>
            <w:r>
              <w:rPr>
                <w:rFonts w:ascii="宋体" w:hAnsi="宋体" w:cs="宋体" w:hint="eastAsia"/>
                <w:szCs w:val="21"/>
              </w:rPr>
              <w:t>)</w:t>
            </w:r>
          </w:p>
        </w:tc>
      </w:tr>
      <w:tr w:rsidR="00D508AC">
        <w:trPr>
          <w:trHeight w:val="454"/>
          <w:jc w:val="center"/>
        </w:trPr>
        <w:tc>
          <w:tcPr>
            <w:tcW w:w="2229" w:type="dxa"/>
            <w:vAlign w:val="center"/>
          </w:tcPr>
          <w:p w:rsidR="00D508AC" w:rsidRDefault="00663172">
            <w:pPr>
              <w:rPr>
                <w:rFonts w:ascii="宋体" w:hAnsi="宋体" w:cs="宋体"/>
                <w:szCs w:val="21"/>
              </w:rPr>
            </w:pPr>
            <w:r>
              <w:rPr>
                <w:rFonts w:ascii="宋体" w:hAnsi="宋体" w:cs="宋体" w:hint="eastAsia"/>
                <w:szCs w:val="21"/>
              </w:rPr>
              <w:t>动态沙箱检测</w:t>
            </w:r>
          </w:p>
        </w:tc>
        <w:tc>
          <w:tcPr>
            <w:tcW w:w="7552" w:type="dxa"/>
            <w:vAlign w:val="center"/>
          </w:tcPr>
          <w:p w:rsidR="00D508AC" w:rsidRDefault="00663172">
            <w:pPr>
              <w:rPr>
                <w:rFonts w:ascii="宋体" w:hAnsi="宋体" w:cs="宋体"/>
                <w:szCs w:val="21"/>
              </w:rPr>
            </w:pPr>
            <w:r>
              <w:rPr>
                <w:rFonts w:ascii="宋体" w:hAnsi="宋体" w:cs="宋体" w:hint="eastAsia"/>
                <w:szCs w:val="21"/>
              </w:rPr>
              <w:t>对存在问题的文件输出完整的二进制动态分析报告</w:t>
            </w:r>
          </w:p>
          <w:p w:rsidR="00D508AC" w:rsidRDefault="00663172">
            <w:pPr>
              <w:rPr>
                <w:rFonts w:ascii="宋体" w:hAnsi="宋体" w:cs="宋体"/>
                <w:szCs w:val="21"/>
              </w:rPr>
            </w:pPr>
            <w:r>
              <w:rPr>
                <w:rFonts w:ascii="宋体" w:hAnsi="宋体" w:cs="宋体" w:hint="eastAsia"/>
                <w:szCs w:val="21"/>
              </w:rPr>
              <w:t>可展示文件中版本信息、段信息、资源信息、导入表、字符串信息、删除文件信息等内容（提供截图证明）</w:t>
            </w:r>
          </w:p>
        </w:tc>
      </w:tr>
      <w:tr w:rsidR="00D508AC">
        <w:trPr>
          <w:trHeight w:val="454"/>
          <w:jc w:val="center"/>
        </w:trPr>
        <w:tc>
          <w:tcPr>
            <w:tcW w:w="2229" w:type="dxa"/>
            <w:vAlign w:val="center"/>
          </w:tcPr>
          <w:p w:rsidR="00D508AC" w:rsidRDefault="00663172">
            <w:pPr>
              <w:rPr>
                <w:rFonts w:ascii="宋体" w:hAnsi="宋体" w:cs="宋体"/>
                <w:szCs w:val="21"/>
              </w:rPr>
            </w:pPr>
            <w:r>
              <w:rPr>
                <w:rFonts w:ascii="宋体" w:hAnsi="宋体" w:cs="宋体" w:hint="eastAsia"/>
                <w:szCs w:val="21"/>
              </w:rPr>
              <w:t>子文件扫描</w:t>
            </w:r>
          </w:p>
        </w:tc>
        <w:tc>
          <w:tcPr>
            <w:tcW w:w="7552" w:type="dxa"/>
            <w:vAlign w:val="center"/>
          </w:tcPr>
          <w:p w:rsidR="00D508AC" w:rsidRDefault="00663172">
            <w:pPr>
              <w:rPr>
                <w:rFonts w:ascii="宋体" w:hAnsi="宋体" w:cs="宋体"/>
                <w:szCs w:val="21"/>
              </w:rPr>
            </w:pPr>
            <w:r>
              <w:rPr>
                <w:rFonts w:ascii="宋体" w:hAnsi="宋体" w:cs="宋体" w:hint="eastAsia"/>
                <w:szCs w:val="21"/>
              </w:rPr>
              <w:t>对文件内部嵌入的子文件可进行二次扫描，分析安</w:t>
            </w:r>
            <w:r>
              <w:rPr>
                <w:rFonts w:ascii="宋体" w:hAnsi="宋体" w:cs="宋体" w:hint="eastAsia"/>
                <w:szCs w:val="21"/>
              </w:rPr>
              <w:t>全性</w:t>
            </w:r>
          </w:p>
        </w:tc>
      </w:tr>
      <w:tr w:rsidR="00D508AC">
        <w:trPr>
          <w:trHeight w:val="454"/>
          <w:jc w:val="center"/>
        </w:trPr>
        <w:tc>
          <w:tcPr>
            <w:tcW w:w="2229" w:type="dxa"/>
            <w:vAlign w:val="center"/>
          </w:tcPr>
          <w:p w:rsidR="00D508AC" w:rsidRDefault="00663172">
            <w:pPr>
              <w:rPr>
                <w:rFonts w:ascii="宋体" w:hAnsi="宋体" w:cs="宋体"/>
                <w:szCs w:val="21"/>
              </w:rPr>
            </w:pPr>
            <w:r>
              <w:rPr>
                <w:rFonts w:ascii="宋体" w:hAnsi="宋体" w:cs="宋体" w:hint="eastAsia"/>
                <w:szCs w:val="21"/>
              </w:rPr>
              <w:t>攻击样本提取</w:t>
            </w:r>
          </w:p>
        </w:tc>
        <w:tc>
          <w:tcPr>
            <w:tcW w:w="7552" w:type="dxa"/>
            <w:vAlign w:val="center"/>
          </w:tcPr>
          <w:p w:rsidR="00D508AC" w:rsidRDefault="00663172">
            <w:pPr>
              <w:rPr>
                <w:rFonts w:ascii="宋体" w:hAnsi="宋体" w:cs="宋体"/>
                <w:kern w:val="0"/>
                <w:szCs w:val="21"/>
              </w:rPr>
            </w:pPr>
            <w:r>
              <w:rPr>
                <w:rFonts w:ascii="宋体" w:hAnsi="宋体" w:cs="宋体" w:hint="eastAsia"/>
                <w:kern w:val="0"/>
                <w:szCs w:val="21"/>
              </w:rPr>
              <w:t>可以提取出攻击的完整样本文件，并提供对该文件下载的能力</w:t>
            </w:r>
          </w:p>
        </w:tc>
      </w:tr>
      <w:tr w:rsidR="00D508AC">
        <w:trPr>
          <w:trHeight w:val="454"/>
          <w:jc w:val="center"/>
        </w:trPr>
        <w:tc>
          <w:tcPr>
            <w:tcW w:w="9781" w:type="dxa"/>
            <w:gridSpan w:val="2"/>
            <w:vAlign w:val="center"/>
          </w:tcPr>
          <w:p w:rsidR="00D508AC" w:rsidRDefault="00663172">
            <w:pPr>
              <w:jc w:val="center"/>
              <w:rPr>
                <w:rFonts w:ascii="宋体" w:hAnsi="宋体" w:cs="宋体"/>
                <w:kern w:val="0"/>
                <w:szCs w:val="21"/>
              </w:rPr>
            </w:pPr>
            <w:r>
              <w:rPr>
                <w:rFonts w:ascii="宋体" w:hAnsi="宋体" w:cs="宋体" w:hint="eastAsia"/>
                <w:b/>
                <w:szCs w:val="21"/>
              </w:rPr>
              <w:t>管理功能</w:t>
            </w:r>
          </w:p>
        </w:tc>
      </w:tr>
      <w:tr w:rsidR="00D508AC">
        <w:trPr>
          <w:trHeight w:val="454"/>
          <w:jc w:val="center"/>
        </w:trPr>
        <w:tc>
          <w:tcPr>
            <w:tcW w:w="2229" w:type="dxa"/>
            <w:vAlign w:val="center"/>
          </w:tcPr>
          <w:p w:rsidR="00D508AC" w:rsidRDefault="00663172">
            <w:pPr>
              <w:rPr>
                <w:rFonts w:ascii="宋体" w:hAnsi="宋体" w:cs="宋体"/>
                <w:szCs w:val="21"/>
              </w:rPr>
            </w:pPr>
            <w:r>
              <w:rPr>
                <w:rFonts w:ascii="宋体" w:hAnsi="宋体" w:cs="宋体" w:hint="eastAsia"/>
                <w:szCs w:val="21"/>
              </w:rPr>
              <w:t>三权分立用户管理</w:t>
            </w:r>
          </w:p>
        </w:tc>
        <w:tc>
          <w:tcPr>
            <w:tcW w:w="7552" w:type="dxa"/>
            <w:vAlign w:val="center"/>
          </w:tcPr>
          <w:p w:rsidR="00D508AC" w:rsidRDefault="00663172">
            <w:pPr>
              <w:rPr>
                <w:rFonts w:ascii="宋体" w:hAnsi="宋体" w:cs="宋体"/>
                <w:szCs w:val="21"/>
              </w:rPr>
            </w:pPr>
            <w:r>
              <w:rPr>
                <w:rFonts w:ascii="宋体" w:hAnsi="宋体" w:cs="宋体" w:hint="eastAsia"/>
                <w:szCs w:val="21"/>
              </w:rPr>
              <w:t>提供三权分立的用户管理能力：配置员、用户管理员、审计员相互独立，支持自定义管理用户权限和角色</w:t>
            </w:r>
          </w:p>
        </w:tc>
      </w:tr>
      <w:tr w:rsidR="00D508AC">
        <w:trPr>
          <w:trHeight w:val="454"/>
          <w:jc w:val="center"/>
        </w:trPr>
        <w:tc>
          <w:tcPr>
            <w:tcW w:w="2229" w:type="dxa"/>
            <w:vAlign w:val="center"/>
          </w:tcPr>
          <w:p w:rsidR="00D508AC" w:rsidRDefault="00663172">
            <w:pPr>
              <w:rPr>
                <w:rFonts w:ascii="宋体" w:hAnsi="宋体" w:cs="宋体"/>
                <w:szCs w:val="21"/>
              </w:rPr>
            </w:pPr>
            <w:r>
              <w:rPr>
                <w:rFonts w:ascii="宋体" w:hAnsi="宋体" w:cs="宋体" w:hint="eastAsia"/>
                <w:szCs w:val="21"/>
              </w:rPr>
              <w:t>风险处理</w:t>
            </w:r>
          </w:p>
        </w:tc>
        <w:tc>
          <w:tcPr>
            <w:tcW w:w="7552" w:type="dxa"/>
            <w:vAlign w:val="center"/>
          </w:tcPr>
          <w:p w:rsidR="00D508AC" w:rsidRDefault="00663172">
            <w:pPr>
              <w:rPr>
                <w:rFonts w:ascii="宋体" w:hAnsi="宋体" w:cs="宋体"/>
                <w:szCs w:val="21"/>
              </w:rPr>
            </w:pPr>
            <w:r>
              <w:rPr>
                <w:rFonts w:ascii="宋体" w:hAnsi="宋体" w:cs="宋体" w:hint="eastAsia"/>
                <w:szCs w:val="21"/>
              </w:rPr>
              <w:t>支持根据需要对风险状态进行选择处理中、处理完成、延迟处理、拒绝处理等</w:t>
            </w:r>
          </w:p>
        </w:tc>
      </w:tr>
      <w:tr w:rsidR="00D508AC">
        <w:trPr>
          <w:trHeight w:val="454"/>
          <w:jc w:val="center"/>
        </w:trPr>
        <w:tc>
          <w:tcPr>
            <w:tcW w:w="2229" w:type="dxa"/>
            <w:vAlign w:val="center"/>
          </w:tcPr>
          <w:p w:rsidR="00D508AC" w:rsidRDefault="00663172">
            <w:pPr>
              <w:widowControl/>
              <w:rPr>
                <w:rFonts w:ascii="宋体" w:hAnsi="宋体" w:cs="宋体"/>
                <w:szCs w:val="21"/>
              </w:rPr>
            </w:pPr>
            <w:r>
              <w:rPr>
                <w:rFonts w:ascii="宋体" w:hAnsi="宋体" w:cs="宋体" w:hint="eastAsia"/>
                <w:szCs w:val="21"/>
              </w:rPr>
              <w:t>攻击追溯</w:t>
            </w:r>
          </w:p>
        </w:tc>
        <w:tc>
          <w:tcPr>
            <w:tcW w:w="7552" w:type="dxa"/>
            <w:vAlign w:val="center"/>
          </w:tcPr>
          <w:p w:rsidR="00D508AC" w:rsidRDefault="00663172">
            <w:pPr>
              <w:rPr>
                <w:rFonts w:ascii="宋体" w:hAnsi="宋体" w:cs="宋体"/>
                <w:szCs w:val="21"/>
              </w:rPr>
            </w:pPr>
            <w:r>
              <w:rPr>
                <w:rFonts w:ascii="宋体" w:hAnsi="宋体" w:cs="宋体" w:hint="eastAsia"/>
                <w:szCs w:val="21"/>
              </w:rPr>
              <w:t>支持</w:t>
            </w:r>
            <w:r>
              <w:rPr>
                <w:rFonts w:ascii="宋体" w:hAnsi="宋体" w:cs="宋体" w:hint="eastAsia"/>
                <w:szCs w:val="21"/>
              </w:rPr>
              <w:t>IP</w:t>
            </w:r>
            <w:r>
              <w:rPr>
                <w:rFonts w:ascii="宋体" w:hAnsi="宋体" w:cs="宋体" w:hint="eastAsia"/>
                <w:szCs w:val="21"/>
              </w:rPr>
              <w:t>地址追溯，迅速定位攻击</w:t>
            </w:r>
          </w:p>
        </w:tc>
      </w:tr>
      <w:tr w:rsidR="00D508AC">
        <w:trPr>
          <w:trHeight w:val="454"/>
          <w:jc w:val="center"/>
        </w:trPr>
        <w:tc>
          <w:tcPr>
            <w:tcW w:w="2229" w:type="dxa"/>
            <w:vAlign w:val="center"/>
          </w:tcPr>
          <w:p w:rsidR="00D508AC" w:rsidRDefault="00663172">
            <w:pPr>
              <w:widowControl/>
              <w:rPr>
                <w:rFonts w:ascii="宋体" w:hAnsi="宋体" w:cs="宋体"/>
                <w:szCs w:val="21"/>
              </w:rPr>
            </w:pPr>
            <w:r>
              <w:rPr>
                <w:rFonts w:ascii="宋体" w:hAnsi="宋体" w:cs="宋体" w:hint="eastAsia"/>
                <w:szCs w:val="21"/>
              </w:rPr>
              <w:t>设备状态监控</w:t>
            </w:r>
          </w:p>
        </w:tc>
        <w:tc>
          <w:tcPr>
            <w:tcW w:w="7552" w:type="dxa"/>
            <w:vAlign w:val="center"/>
          </w:tcPr>
          <w:p w:rsidR="00D508AC" w:rsidRDefault="00663172">
            <w:pPr>
              <w:rPr>
                <w:rFonts w:ascii="宋体" w:hAnsi="宋体" w:cs="宋体"/>
                <w:szCs w:val="21"/>
              </w:rPr>
            </w:pPr>
            <w:r>
              <w:rPr>
                <w:rFonts w:ascii="宋体" w:hAnsi="宋体" w:cs="宋体" w:hint="eastAsia"/>
                <w:szCs w:val="21"/>
              </w:rPr>
              <w:t>支持对设备的</w:t>
            </w:r>
            <w:r>
              <w:rPr>
                <w:rFonts w:ascii="宋体" w:hAnsi="宋体" w:cs="宋体" w:hint="eastAsia"/>
                <w:szCs w:val="21"/>
              </w:rPr>
              <w:t>CPU</w:t>
            </w:r>
            <w:r>
              <w:rPr>
                <w:rFonts w:ascii="宋体" w:hAnsi="宋体" w:cs="宋体" w:hint="eastAsia"/>
                <w:szCs w:val="21"/>
              </w:rPr>
              <w:t>、内存等状态进行监控，并在设备界面中进行展示</w:t>
            </w:r>
            <w:r>
              <w:rPr>
                <w:rFonts w:ascii="宋体" w:hAnsi="宋体" w:cs="宋体" w:hint="eastAsia"/>
                <w:szCs w:val="21"/>
              </w:rPr>
              <w:t xml:space="preserve"> </w:t>
            </w:r>
          </w:p>
        </w:tc>
      </w:tr>
      <w:tr w:rsidR="00D508AC">
        <w:trPr>
          <w:trHeight w:val="454"/>
          <w:jc w:val="center"/>
        </w:trPr>
        <w:tc>
          <w:tcPr>
            <w:tcW w:w="2229" w:type="dxa"/>
            <w:vAlign w:val="center"/>
          </w:tcPr>
          <w:p w:rsidR="00D508AC" w:rsidRDefault="00663172">
            <w:pPr>
              <w:widowControl/>
              <w:rPr>
                <w:rFonts w:ascii="宋体" w:hAnsi="宋体" w:cs="宋体"/>
                <w:szCs w:val="21"/>
              </w:rPr>
            </w:pPr>
            <w:r>
              <w:rPr>
                <w:rFonts w:ascii="宋体" w:hAnsi="宋体" w:cs="宋体" w:hint="eastAsia"/>
                <w:szCs w:val="21"/>
              </w:rPr>
              <w:t>知识库</w:t>
            </w:r>
          </w:p>
        </w:tc>
        <w:tc>
          <w:tcPr>
            <w:tcW w:w="7552" w:type="dxa"/>
            <w:vAlign w:val="center"/>
          </w:tcPr>
          <w:p w:rsidR="00D508AC" w:rsidRDefault="00663172">
            <w:pPr>
              <w:rPr>
                <w:rFonts w:ascii="宋体" w:hAnsi="宋体" w:cs="宋体"/>
                <w:szCs w:val="21"/>
              </w:rPr>
            </w:pPr>
            <w:r>
              <w:rPr>
                <w:rFonts w:ascii="宋体" w:hAnsi="宋体" w:cs="宋体" w:hint="eastAsia"/>
                <w:szCs w:val="21"/>
              </w:rPr>
              <w:t>根据不同的风险信息，提供风险分析知识库；</w:t>
            </w:r>
          </w:p>
          <w:p w:rsidR="00D508AC" w:rsidRDefault="00663172">
            <w:pPr>
              <w:rPr>
                <w:rFonts w:ascii="宋体" w:hAnsi="宋体" w:cs="宋体"/>
                <w:szCs w:val="21"/>
              </w:rPr>
            </w:pPr>
            <w:r>
              <w:rPr>
                <w:rFonts w:ascii="宋体" w:hAnsi="宋体" w:cs="宋体" w:hint="eastAsia"/>
                <w:szCs w:val="21"/>
              </w:rPr>
              <w:t>根据不同的风险信息，提供风险处理建议知识库；</w:t>
            </w:r>
          </w:p>
        </w:tc>
      </w:tr>
      <w:tr w:rsidR="00D508AC">
        <w:trPr>
          <w:trHeight w:val="454"/>
          <w:jc w:val="center"/>
        </w:trPr>
        <w:tc>
          <w:tcPr>
            <w:tcW w:w="2229" w:type="dxa"/>
            <w:vMerge w:val="restart"/>
            <w:vAlign w:val="center"/>
          </w:tcPr>
          <w:p w:rsidR="00D508AC" w:rsidRDefault="00663172">
            <w:pPr>
              <w:rPr>
                <w:rFonts w:ascii="宋体" w:hAnsi="宋体" w:cs="宋体"/>
                <w:szCs w:val="21"/>
              </w:rPr>
            </w:pPr>
            <w:r>
              <w:rPr>
                <w:rFonts w:ascii="宋体" w:hAnsi="宋体" w:cs="宋体" w:hint="eastAsia"/>
                <w:szCs w:val="21"/>
              </w:rPr>
              <w:t>告警与报表</w:t>
            </w:r>
          </w:p>
        </w:tc>
        <w:tc>
          <w:tcPr>
            <w:tcW w:w="7552" w:type="dxa"/>
            <w:vAlign w:val="center"/>
          </w:tcPr>
          <w:p w:rsidR="00D508AC" w:rsidRDefault="00663172">
            <w:pPr>
              <w:rPr>
                <w:rFonts w:ascii="宋体" w:hAnsi="宋体" w:cs="宋体"/>
                <w:szCs w:val="21"/>
              </w:rPr>
            </w:pPr>
            <w:r>
              <w:rPr>
                <w:rFonts w:ascii="宋体" w:hAnsi="宋体" w:cs="宋体" w:hint="eastAsia"/>
                <w:szCs w:val="21"/>
              </w:rPr>
              <w:t>告警可详细展示风险级别、发生时间、告警名称、客户端</w:t>
            </w:r>
            <w:r>
              <w:rPr>
                <w:rFonts w:ascii="宋体" w:hAnsi="宋体" w:cs="宋体" w:hint="eastAsia"/>
                <w:szCs w:val="21"/>
              </w:rPr>
              <w:t>IP</w:t>
            </w:r>
            <w:r>
              <w:rPr>
                <w:rFonts w:ascii="宋体" w:hAnsi="宋体" w:cs="宋体" w:hint="eastAsia"/>
                <w:szCs w:val="21"/>
              </w:rPr>
              <w:t>、服务器</w:t>
            </w:r>
            <w:r>
              <w:rPr>
                <w:rFonts w:ascii="宋体" w:hAnsi="宋体" w:cs="宋体" w:hint="eastAsia"/>
                <w:szCs w:val="21"/>
              </w:rPr>
              <w:t>IP</w:t>
            </w:r>
            <w:r>
              <w:rPr>
                <w:rFonts w:ascii="宋体" w:hAnsi="宋体" w:cs="宋体" w:hint="eastAsia"/>
                <w:szCs w:val="21"/>
              </w:rPr>
              <w:t>、报文内容（</w:t>
            </w:r>
            <w:r>
              <w:rPr>
                <w:rFonts w:ascii="宋体" w:hAnsi="宋体" w:cs="宋体" w:hint="eastAsia"/>
                <w:szCs w:val="21"/>
              </w:rPr>
              <w:t>URL</w:t>
            </w:r>
            <w:r>
              <w:rPr>
                <w:rFonts w:ascii="宋体" w:hAnsi="宋体" w:cs="宋体" w:hint="eastAsia"/>
                <w:szCs w:val="21"/>
              </w:rPr>
              <w:t>、请求头、请求参数、请求内容）</w:t>
            </w:r>
          </w:p>
        </w:tc>
      </w:tr>
      <w:tr w:rsidR="00D508AC">
        <w:trPr>
          <w:trHeight w:val="454"/>
          <w:jc w:val="center"/>
        </w:trPr>
        <w:tc>
          <w:tcPr>
            <w:tcW w:w="2229" w:type="dxa"/>
            <w:vMerge/>
            <w:vAlign w:val="center"/>
          </w:tcPr>
          <w:p w:rsidR="00D508AC" w:rsidRDefault="00D508AC">
            <w:pPr>
              <w:widowControl/>
              <w:rPr>
                <w:rFonts w:ascii="宋体" w:hAnsi="宋体" w:cs="宋体"/>
                <w:szCs w:val="21"/>
              </w:rPr>
            </w:pPr>
          </w:p>
        </w:tc>
        <w:tc>
          <w:tcPr>
            <w:tcW w:w="7552" w:type="dxa"/>
            <w:vAlign w:val="center"/>
          </w:tcPr>
          <w:p w:rsidR="00D508AC" w:rsidRDefault="00663172">
            <w:pPr>
              <w:rPr>
                <w:rFonts w:ascii="宋体" w:hAnsi="宋体" w:cs="宋体"/>
                <w:szCs w:val="21"/>
              </w:rPr>
            </w:pPr>
            <w:r>
              <w:rPr>
                <w:rFonts w:ascii="宋体" w:hAnsi="宋体" w:cs="宋体" w:hint="eastAsia"/>
                <w:szCs w:val="21"/>
              </w:rPr>
              <w:t>可根据需要针对单个告警添加白名单</w:t>
            </w:r>
          </w:p>
        </w:tc>
      </w:tr>
      <w:tr w:rsidR="00D508AC">
        <w:trPr>
          <w:trHeight w:val="454"/>
          <w:jc w:val="center"/>
        </w:trPr>
        <w:tc>
          <w:tcPr>
            <w:tcW w:w="2229" w:type="dxa"/>
            <w:vMerge/>
            <w:vAlign w:val="center"/>
          </w:tcPr>
          <w:p w:rsidR="00D508AC" w:rsidRDefault="00D508AC">
            <w:pPr>
              <w:widowControl/>
              <w:rPr>
                <w:rFonts w:ascii="宋体" w:hAnsi="宋体" w:cs="宋体"/>
                <w:szCs w:val="21"/>
              </w:rPr>
            </w:pPr>
          </w:p>
        </w:tc>
        <w:tc>
          <w:tcPr>
            <w:tcW w:w="7552" w:type="dxa"/>
            <w:vAlign w:val="center"/>
          </w:tcPr>
          <w:p w:rsidR="00D508AC" w:rsidRDefault="00663172">
            <w:pPr>
              <w:rPr>
                <w:rFonts w:ascii="宋体" w:hAnsi="宋体" w:cs="宋体"/>
                <w:szCs w:val="21"/>
              </w:rPr>
            </w:pPr>
            <w:r>
              <w:rPr>
                <w:rFonts w:ascii="宋体" w:hAnsi="宋体" w:cs="宋体" w:hint="eastAsia"/>
                <w:szCs w:val="21"/>
              </w:rPr>
              <w:t>支持短信、邮件、</w:t>
            </w:r>
            <w:r>
              <w:rPr>
                <w:rFonts w:ascii="宋体" w:hAnsi="宋体" w:cs="宋体" w:hint="eastAsia"/>
                <w:szCs w:val="21"/>
              </w:rPr>
              <w:t>syslog</w:t>
            </w:r>
            <w:r>
              <w:rPr>
                <w:rFonts w:ascii="宋体" w:hAnsi="宋体" w:cs="宋体" w:hint="eastAsia"/>
                <w:szCs w:val="21"/>
              </w:rPr>
              <w:t>、</w:t>
            </w:r>
            <w:r>
              <w:rPr>
                <w:rFonts w:ascii="宋体" w:hAnsi="宋体" w:cs="宋体" w:hint="eastAsia"/>
                <w:szCs w:val="21"/>
              </w:rPr>
              <w:t>snmp</w:t>
            </w:r>
            <w:r>
              <w:rPr>
                <w:rFonts w:ascii="宋体" w:hAnsi="宋体" w:cs="宋体" w:hint="eastAsia"/>
                <w:szCs w:val="21"/>
              </w:rPr>
              <w:t>、</w:t>
            </w:r>
            <w:r>
              <w:rPr>
                <w:rFonts w:ascii="宋体" w:hAnsi="宋体" w:cs="宋体" w:hint="eastAsia"/>
                <w:szCs w:val="21"/>
              </w:rPr>
              <w:t>ftp</w:t>
            </w:r>
            <w:r>
              <w:rPr>
                <w:rFonts w:ascii="宋体" w:hAnsi="宋体" w:cs="宋体" w:hint="eastAsia"/>
                <w:szCs w:val="21"/>
              </w:rPr>
              <w:t>等告警方式</w:t>
            </w:r>
          </w:p>
        </w:tc>
      </w:tr>
      <w:tr w:rsidR="00D508AC">
        <w:trPr>
          <w:trHeight w:val="454"/>
          <w:jc w:val="center"/>
        </w:trPr>
        <w:tc>
          <w:tcPr>
            <w:tcW w:w="2229" w:type="dxa"/>
            <w:vMerge/>
            <w:vAlign w:val="center"/>
          </w:tcPr>
          <w:p w:rsidR="00D508AC" w:rsidRDefault="00D508AC">
            <w:pPr>
              <w:widowControl/>
              <w:rPr>
                <w:rFonts w:ascii="宋体" w:hAnsi="宋体" w:cs="宋体"/>
                <w:szCs w:val="21"/>
              </w:rPr>
            </w:pPr>
          </w:p>
        </w:tc>
        <w:tc>
          <w:tcPr>
            <w:tcW w:w="7552" w:type="dxa"/>
            <w:vAlign w:val="center"/>
          </w:tcPr>
          <w:p w:rsidR="00D508AC" w:rsidRDefault="00663172">
            <w:pPr>
              <w:rPr>
                <w:rFonts w:ascii="宋体" w:hAnsi="宋体" w:cs="宋体"/>
                <w:szCs w:val="21"/>
              </w:rPr>
            </w:pPr>
            <w:r>
              <w:rPr>
                <w:rFonts w:ascii="宋体" w:hAnsi="宋体" w:cs="宋体" w:hint="eastAsia"/>
                <w:szCs w:val="21"/>
              </w:rPr>
              <w:t>支持同时发送多人、单条发送、发送统计等高级告警功能；</w:t>
            </w:r>
            <w:r>
              <w:rPr>
                <w:rFonts w:ascii="宋体" w:hAnsi="宋体" w:cs="宋体" w:hint="eastAsia"/>
                <w:szCs w:val="21"/>
              </w:rPr>
              <w:t xml:space="preserve"> </w:t>
            </w:r>
          </w:p>
        </w:tc>
      </w:tr>
      <w:tr w:rsidR="00D508AC">
        <w:trPr>
          <w:trHeight w:val="454"/>
          <w:jc w:val="center"/>
        </w:trPr>
        <w:tc>
          <w:tcPr>
            <w:tcW w:w="2229" w:type="dxa"/>
            <w:vMerge/>
            <w:vAlign w:val="center"/>
          </w:tcPr>
          <w:p w:rsidR="00D508AC" w:rsidRDefault="00D508AC">
            <w:pPr>
              <w:widowControl/>
              <w:rPr>
                <w:rFonts w:ascii="宋体" w:hAnsi="宋体" w:cs="宋体"/>
                <w:szCs w:val="21"/>
              </w:rPr>
            </w:pPr>
          </w:p>
        </w:tc>
        <w:tc>
          <w:tcPr>
            <w:tcW w:w="7552" w:type="dxa"/>
            <w:vAlign w:val="center"/>
          </w:tcPr>
          <w:p w:rsidR="00D508AC" w:rsidRDefault="00663172">
            <w:pPr>
              <w:rPr>
                <w:rFonts w:ascii="宋体" w:hAnsi="宋体" w:cs="宋体"/>
                <w:szCs w:val="21"/>
              </w:rPr>
            </w:pPr>
            <w:r>
              <w:rPr>
                <w:rFonts w:ascii="宋体" w:hAnsi="宋体" w:cs="宋体" w:hint="eastAsia"/>
                <w:szCs w:val="21"/>
              </w:rPr>
              <w:t>报表能够支持</w:t>
            </w:r>
            <w:r>
              <w:rPr>
                <w:rFonts w:ascii="宋体" w:hAnsi="宋体" w:cs="宋体" w:hint="eastAsia"/>
                <w:szCs w:val="21"/>
              </w:rPr>
              <w:t>WORD</w:t>
            </w:r>
            <w:r>
              <w:rPr>
                <w:rFonts w:ascii="宋体" w:hAnsi="宋体" w:cs="宋体" w:hint="eastAsia"/>
                <w:szCs w:val="21"/>
              </w:rPr>
              <w:t>、</w:t>
            </w:r>
            <w:r>
              <w:rPr>
                <w:rFonts w:ascii="宋体" w:hAnsi="宋体" w:cs="宋体" w:hint="eastAsia"/>
                <w:szCs w:val="21"/>
              </w:rPr>
              <w:t>PDF</w:t>
            </w:r>
            <w:r>
              <w:rPr>
                <w:rFonts w:ascii="宋体" w:hAnsi="宋体" w:cs="宋体" w:hint="eastAsia"/>
                <w:szCs w:val="21"/>
              </w:rPr>
              <w:t>等格式导出；</w:t>
            </w:r>
          </w:p>
        </w:tc>
      </w:tr>
      <w:tr w:rsidR="00D508AC">
        <w:trPr>
          <w:trHeight w:val="454"/>
          <w:jc w:val="center"/>
        </w:trPr>
        <w:tc>
          <w:tcPr>
            <w:tcW w:w="2229" w:type="dxa"/>
            <w:vMerge w:val="restart"/>
            <w:vAlign w:val="center"/>
          </w:tcPr>
          <w:p w:rsidR="00D508AC" w:rsidRDefault="00663172">
            <w:pPr>
              <w:rPr>
                <w:rFonts w:ascii="宋体" w:hAnsi="宋体" w:cs="宋体"/>
                <w:szCs w:val="21"/>
              </w:rPr>
            </w:pPr>
            <w:r>
              <w:rPr>
                <w:rFonts w:ascii="宋体" w:hAnsi="宋体" w:cs="宋体" w:hint="eastAsia"/>
                <w:szCs w:val="21"/>
              </w:rPr>
              <w:t>日志数据管理</w:t>
            </w:r>
          </w:p>
        </w:tc>
        <w:tc>
          <w:tcPr>
            <w:tcW w:w="7552" w:type="dxa"/>
            <w:vAlign w:val="center"/>
          </w:tcPr>
          <w:p w:rsidR="00D508AC" w:rsidRDefault="00663172">
            <w:pPr>
              <w:rPr>
                <w:rFonts w:ascii="宋体" w:hAnsi="宋体" w:cs="宋体"/>
                <w:szCs w:val="21"/>
              </w:rPr>
            </w:pPr>
            <w:r>
              <w:rPr>
                <w:rFonts w:ascii="宋体" w:hAnsi="宋体" w:cs="宋体" w:hint="eastAsia"/>
                <w:szCs w:val="21"/>
              </w:rPr>
              <w:t>审计数据保留策略应至少满足天数和百分比两个控制参数，且支持</w:t>
            </w:r>
            <w:r>
              <w:rPr>
                <w:rFonts w:ascii="宋体" w:hAnsi="宋体" w:cs="宋体" w:hint="eastAsia"/>
                <w:szCs w:val="21"/>
              </w:rPr>
              <w:t>web</w:t>
            </w:r>
            <w:r>
              <w:rPr>
                <w:rFonts w:ascii="宋体" w:hAnsi="宋体" w:cs="宋体" w:hint="eastAsia"/>
                <w:szCs w:val="21"/>
              </w:rPr>
              <w:t>界面可配置，且恢复数据不影响正常的审计功能</w:t>
            </w:r>
          </w:p>
        </w:tc>
      </w:tr>
      <w:tr w:rsidR="00D508AC">
        <w:trPr>
          <w:trHeight w:val="454"/>
          <w:jc w:val="center"/>
        </w:trPr>
        <w:tc>
          <w:tcPr>
            <w:tcW w:w="2229" w:type="dxa"/>
            <w:vMerge/>
            <w:vAlign w:val="center"/>
          </w:tcPr>
          <w:p w:rsidR="00D508AC" w:rsidRDefault="00D508AC">
            <w:pPr>
              <w:rPr>
                <w:rFonts w:ascii="宋体" w:hAnsi="宋体" w:cs="宋体"/>
                <w:szCs w:val="21"/>
              </w:rPr>
            </w:pPr>
          </w:p>
        </w:tc>
        <w:tc>
          <w:tcPr>
            <w:tcW w:w="7552" w:type="dxa"/>
            <w:vAlign w:val="center"/>
          </w:tcPr>
          <w:p w:rsidR="00D508AC" w:rsidRDefault="00663172">
            <w:pPr>
              <w:rPr>
                <w:rFonts w:ascii="宋体" w:hAnsi="宋体" w:cs="宋体"/>
                <w:szCs w:val="21"/>
              </w:rPr>
            </w:pPr>
            <w:r>
              <w:rPr>
                <w:rFonts w:ascii="宋体" w:hAnsi="宋体" w:cs="宋体" w:hint="eastAsia"/>
                <w:szCs w:val="21"/>
              </w:rPr>
              <w:t>支持自动备份审计日志，备份完后通过</w:t>
            </w:r>
            <w:r>
              <w:rPr>
                <w:rFonts w:ascii="宋体" w:hAnsi="宋体" w:cs="宋体" w:hint="eastAsia"/>
                <w:szCs w:val="21"/>
              </w:rPr>
              <w:t>FTP</w:t>
            </w:r>
            <w:r>
              <w:rPr>
                <w:rFonts w:ascii="宋体" w:hAnsi="宋体" w:cs="宋体" w:hint="eastAsia"/>
                <w:szCs w:val="21"/>
              </w:rPr>
              <w:t>方式外送到外部设备；</w:t>
            </w:r>
          </w:p>
          <w:p w:rsidR="00D508AC" w:rsidRDefault="00663172">
            <w:pPr>
              <w:rPr>
                <w:rFonts w:ascii="宋体" w:hAnsi="宋体" w:cs="宋体"/>
                <w:szCs w:val="21"/>
              </w:rPr>
            </w:pPr>
            <w:r>
              <w:rPr>
                <w:rFonts w:ascii="宋体" w:hAnsi="宋体" w:cs="宋体" w:hint="eastAsia"/>
                <w:szCs w:val="21"/>
              </w:rPr>
              <w:t>备份文件需要进行加密，且必须导入设备才能够进行恢复查看；</w:t>
            </w:r>
          </w:p>
        </w:tc>
      </w:tr>
      <w:tr w:rsidR="00D508AC">
        <w:trPr>
          <w:trHeight w:val="454"/>
          <w:jc w:val="center"/>
        </w:trPr>
        <w:tc>
          <w:tcPr>
            <w:tcW w:w="2229" w:type="dxa"/>
            <w:vMerge/>
            <w:vAlign w:val="center"/>
          </w:tcPr>
          <w:p w:rsidR="00D508AC" w:rsidRDefault="00D508AC">
            <w:pPr>
              <w:widowControl/>
              <w:rPr>
                <w:rFonts w:ascii="宋体" w:hAnsi="宋体" w:cs="宋体"/>
                <w:szCs w:val="21"/>
              </w:rPr>
            </w:pPr>
          </w:p>
        </w:tc>
        <w:tc>
          <w:tcPr>
            <w:tcW w:w="7552" w:type="dxa"/>
            <w:vAlign w:val="center"/>
          </w:tcPr>
          <w:p w:rsidR="00D508AC" w:rsidRDefault="00663172">
            <w:pPr>
              <w:rPr>
                <w:rFonts w:ascii="宋体" w:hAnsi="宋体" w:cs="宋体"/>
                <w:szCs w:val="21"/>
              </w:rPr>
            </w:pPr>
            <w:r>
              <w:rPr>
                <w:rFonts w:ascii="宋体" w:hAnsi="宋体" w:cs="宋体" w:hint="eastAsia"/>
                <w:szCs w:val="21"/>
              </w:rPr>
              <w:t>当磁盘空间达到一定的阀值，支持自动清理最早的数据释放空间；</w:t>
            </w:r>
          </w:p>
        </w:tc>
      </w:tr>
      <w:tr w:rsidR="00D508AC">
        <w:trPr>
          <w:trHeight w:val="454"/>
          <w:jc w:val="center"/>
        </w:trPr>
        <w:tc>
          <w:tcPr>
            <w:tcW w:w="2229" w:type="dxa"/>
            <w:vMerge w:val="restart"/>
            <w:vAlign w:val="center"/>
          </w:tcPr>
          <w:p w:rsidR="00D508AC" w:rsidRDefault="00663172">
            <w:pPr>
              <w:widowControl/>
              <w:jc w:val="center"/>
              <w:textAlignment w:val="center"/>
              <w:rPr>
                <w:rFonts w:ascii="宋体" w:hAnsi="宋体" w:cs="宋体"/>
                <w:szCs w:val="21"/>
              </w:rPr>
            </w:pPr>
            <w:r>
              <w:rPr>
                <w:rFonts w:ascii="宋体" w:hAnsi="宋体" w:cs="宋体" w:hint="eastAsia"/>
                <w:kern w:val="0"/>
                <w:szCs w:val="21"/>
              </w:rPr>
              <w:t>售后服务</w:t>
            </w:r>
          </w:p>
        </w:tc>
        <w:tc>
          <w:tcPr>
            <w:tcW w:w="7552" w:type="dxa"/>
          </w:tcPr>
          <w:p w:rsidR="00D508AC" w:rsidRDefault="00663172">
            <w:pPr>
              <w:widowControl/>
              <w:jc w:val="left"/>
              <w:textAlignment w:val="center"/>
              <w:rPr>
                <w:rFonts w:ascii="宋体" w:hAnsi="宋体" w:cs="宋体"/>
                <w:szCs w:val="21"/>
              </w:rPr>
            </w:pPr>
            <w:r>
              <w:rPr>
                <w:rFonts w:ascii="宋体" w:hAnsi="宋体" w:cs="宋体" w:hint="eastAsia"/>
                <w:szCs w:val="21"/>
              </w:rPr>
              <w:t>提供不少于五年产品原厂商质保服务；</w:t>
            </w:r>
          </w:p>
        </w:tc>
      </w:tr>
      <w:tr w:rsidR="00D508AC">
        <w:trPr>
          <w:trHeight w:val="454"/>
          <w:jc w:val="center"/>
        </w:trPr>
        <w:tc>
          <w:tcPr>
            <w:tcW w:w="2229" w:type="dxa"/>
            <w:vMerge/>
            <w:vAlign w:val="center"/>
          </w:tcPr>
          <w:p w:rsidR="00D508AC" w:rsidRDefault="00D508AC">
            <w:pPr>
              <w:jc w:val="center"/>
              <w:rPr>
                <w:rFonts w:ascii="宋体" w:hAnsi="宋体" w:cs="宋体"/>
                <w:szCs w:val="21"/>
              </w:rPr>
            </w:pPr>
          </w:p>
        </w:tc>
        <w:tc>
          <w:tcPr>
            <w:tcW w:w="7552" w:type="dxa"/>
          </w:tcPr>
          <w:p w:rsidR="00D508AC" w:rsidRDefault="00663172">
            <w:pPr>
              <w:widowControl/>
              <w:jc w:val="left"/>
              <w:textAlignment w:val="center"/>
              <w:rPr>
                <w:rFonts w:ascii="宋体" w:hAnsi="宋体" w:cs="宋体"/>
                <w:szCs w:val="21"/>
              </w:rPr>
            </w:pPr>
            <w:r>
              <w:rPr>
                <w:rFonts w:ascii="宋体" w:hAnsi="宋体" w:cs="宋体" w:hint="eastAsia"/>
                <w:szCs w:val="21"/>
              </w:rPr>
              <w:t>提供不少于五年的原厂商上门</w:t>
            </w:r>
            <w:r>
              <w:rPr>
                <w:rFonts w:ascii="宋体" w:hAnsi="宋体" w:cs="宋体" w:hint="eastAsia"/>
                <w:szCs w:val="21"/>
              </w:rPr>
              <w:t>7*24</w:t>
            </w:r>
            <w:r>
              <w:rPr>
                <w:rFonts w:ascii="宋体" w:hAnsi="宋体" w:cs="宋体" w:hint="eastAsia"/>
                <w:szCs w:val="21"/>
              </w:rPr>
              <w:t>小时现场服务支持；</w:t>
            </w:r>
          </w:p>
        </w:tc>
      </w:tr>
    </w:tbl>
    <w:p w:rsidR="00D508AC" w:rsidRDefault="00D508AC">
      <w:pPr>
        <w:rPr>
          <w:rFonts w:ascii="宋体" w:hAnsi="宋体" w:cs="宋体"/>
          <w:szCs w:val="21"/>
        </w:rPr>
      </w:pPr>
    </w:p>
    <w:p w:rsidR="00D508AC" w:rsidRDefault="00663172">
      <w:pPr>
        <w:pStyle w:val="3"/>
        <w:spacing w:before="0" w:after="0" w:line="240" w:lineRule="auto"/>
        <w:rPr>
          <w:rFonts w:ascii="宋体" w:eastAsia="宋体" w:hAnsi="宋体" w:cs="宋体"/>
          <w:bCs/>
          <w:sz w:val="21"/>
          <w:szCs w:val="21"/>
        </w:rPr>
      </w:pPr>
      <w:bookmarkStart w:id="1" w:name="_Toc7812"/>
      <w:r>
        <w:rPr>
          <w:rFonts w:ascii="宋体" w:eastAsia="宋体" w:hAnsi="宋体" w:cs="宋体" w:hint="eastAsia"/>
          <w:bCs/>
          <w:sz w:val="21"/>
          <w:szCs w:val="21"/>
        </w:rPr>
        <w:t>3.1.4</w:t>
      </w:r>
      <w:r>
        <w:rPr>
          <w:rFonts w:ascii="宋体" w:eastAsia="宋体" w:hAnsi="宋体" w:cs="宋体" w:hint="eastAsia"/>
          <w:bCs/>
          <w:sz w:val="21"/>
          <w:szCs w:val="21"/>
        </w:rPr>
        <w:t>态势感知综合平台功能服务</w:t>
      </w:r>
      <w:bookmarkEnd w:id="1"/>
    </w:p>
    <w:p w:rsidR="00D508AC" w:rsidRDefault="00663172">
      <w:pPr>
        <w:spacing w:line="460" w:lineRule="exact"/>
        <w:ind w:firstLineChars="245" w:firstLine="514"/>
        <w:rPr>
          <w:rFonts w:ascii="宋体" w:hAnsi="宋体" w:cs="宋体"/>
          <w:bCs/>
          <w:szCs w:val="21"/>
        </w:rPr>
      </w:pPr>
      <w:r>
        <w:rPr>
          <w:rFonts w:ascii="宋体" w:hAnsi="宋体" w:cs="宋体" w:hint="eastAsia"/>
          <w:bCs/>
          <w:szCs w:val="21"/>
        </w:rPr>
        <w:t>1</w:t>
      </w:r>
      <w:r>
        <w:rPr>
          <w:rFonts w:ascii="宋体" w:hAnsi="宋体" w:cs="宋体" w:hint="eastAsia"/>
          <w:bCs/>
          <w:szCs w:val="21"/>
        </w:rPr>
        <w:t>）等级化保护的实时动态监测服务</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0"/>
        <w:gridCol w:w="7573"/>
      </w:tblGrid>
      <w:tr w:rsidR="00D508AC">
        <w:trPr>
          <w:trHeight w:val="640"/>
        </w:trPr>
        <w:tc>
          <w:tcPr>
            <w:tcW w:w="2220" w:type="dxa"/>
            <w:vAlign w:val="center"/>
          </w:tcPr>
          <w:p w:rsidR="00D508AC" w:rsidRDefault="00663172">
            <w:pPr>
              <w:spacing w:line="240" w:lineRule="atLeast"/>
              <w:jc w:val="center"/>
              <w:rPr>
                <w:rFonts w:ascii="宋体" w:hAnsi="宋体" w:cs="宋体"/>
                <w:bCs/>
                <w:szCs w:val="21"/>
              </w:rPr>
            </w:pPr>
            <w:r>
              <w:rPr>
                <w:rFonts w:ascii="宋体" w:hAnsi="宋体" w:cs="宋体" w:hint="eastAsia"/>
                <w:bCs/>
                <w:szCs w:val="21"/>
              </w:rPr>
              <w:t>服务类别</w:t>
            </w:r>
          </w:p>
        </w:tc>
        <w:tc>
          <w:tcPr>
            <w:tcW w:w="7573" w:type="dxa"/>
            <w:vAlign w:val="center"/>
          </w:tcPr>
          <w:p w:rsidR="00D508AC" w:rsidRDefault="00663172">
            <w:pPr>
              <w:spacing w:line="240" w:lineRule="atLeast"/>
              <w:jc w:val="center"/>
              <w:rPr>
                <w:rFonts w:ascii="宋体" w:hAnsi="宋体" w:cs="宋体"/>
                <w:bCs/>
                <w:szCs w:val="21"/>
              </w:rPr>
            </w:pPr>
            <w:r>
              <w:rPr>
                <w:rFonts w:ascii="宋体" w:hAnsi="宋体" w:cs="宋体" w:hint="eastAsia"/>
                <w:bCs/>
                <w:kern w:val="0"/>
                <w:szCs w:val="21"/>
              </w:rPr>
              <w:t>服务能力要求</w:t>
            </w:r>
          </w:p>
        </w:tc>
      </w:tr>
      <w:tr w:rsidR="00D508AC">
        <w:trPr>
          <w:trHeight w:val="640"/>
        </w:trPr>
        <w:tc>
          <w:tcPr>
            <w:tcW w:w="2220" w:type="dxa"/>
            <w:vAlign w:val="center"/>
          </w:tcPr>
          <w:p w:rsidR="00D508AC" w:rsidRDefault="00663172">
            <w:pPr>
              <w:spacing w:line="240" w:lineRule="atLeast"/>
              <w:jc w:val="center"/>
              <w:rPr>
                <w:rFonts w:ascii="宋体" w:hAnsi="宋体" w:cs="宋体"/>
                <w:bCs/>
                <w:szCs w:val="21"/>
              </w:rPr>
            </w:pPr>
            <w:r>
              <w:rPr>
                <w:rFonts w:ascii="宋体" w:hAnsi="宋体" w:cs="宋体" w:hint="eastAsia"/>
                <w:bCs/>
                <w:szCs w:val="21"/>
              </w:rPr>
              <w:t>等保监测功能展示</w:t>
            </w:r>
          </w:p>
        </w:tc>
        <w:tc>
          <w:tcPr>
            <w:tcW w:w="7573" w:type="dxa"/>
            <w:vAlign w:val="center"/>
          </w:tcPr>
          <w:p w:rsidR="00D508AC" w:rsidRDefault="00663172">
            <w:pPr>
              <w:spacing w:line="240" w:lineRule="atLeast"/>
              <w:jc w:val="left"/>
              <w:rPr>
                <w:rFonts w:ascii="宋体" w:hAnsi="宋体" w:cs="宋体"/>
                <w:szCs w:val="21"/>
              </w:rPr>
            </w:pPr>
            <w:r>
              <w:rPr>
                <w:rFonts w:ascii="宋体" w:hAnsi="宋体" w:cs="宋体" w:hint="eastAsia"/>
                <w:szCs w:val="21"/>
              </w:rPr>
              <w:t>根据等保合规事件对医院分平台整体态势展现，包括网络层设备和安全情况进行统计、主机安全资产和风险情况统计、应用安全攻击和威胁事件统计、</w:t>
            </w:r>
            <w:r>
              <w:rPr>
                <w:rFonts w:ascii="宋体" w:hAnsi="宋体" w:cs="宋体" w:hint="eastAsia"/>
                <w:szCs w:val="21"/>
              </w:rPr>
              <w:t>TOP10</w:t>
            </w:r>
            <w:r>
              <w:rPr>
                <w:rFonts w:ascii="宋体" w:hAnsi="宋体" w:cs="宋体" w:hint="eastAsia"/>
                <w:szCs w:val="21"/>
              </w:rPr>
              <w:t>风险管理统计等视图展现。</w:t>
            </w:r>
            <w:r>
              <w:rPr>
                <w:rFonts w:ascii="宋体" w:hAnsi="宋体" w:cs="宋体" w:hint="eastAsia"/>
                <w:szCs w:val="21"/>
              </w:rPr>
              <w:t xml:space="preserve"> </w:t>
            </w:r>
            <w:r>
              <w:rPr>
                <w:rFonts w:ascii="宋体" w:hAnsi="宋体" w:cs="宋体" w:hint="eastAsia"/>
                <w:szCs w:val="21"/>
              </w:rPr>
              <w:t>（提供截图证明）</w:t>
            </w:r>
          </w:p>
        </w:tc>
      </w:tr>
      <w:tr w:rsidR="00D508AC">
        <w:trPr>
          <w:trHeight w:val="640"/>
        </w:trPr>
        <w:tc>
          <w:tcPr>
            <w:tcW w:w="2220" w:type="dxa"/>
            <w:vAlign w:val="center"/>
          </w:tcPr>
          <w:p w:rsidR="00D508AC" w:rsidRDefault="00663172">
            <w:pPr>
              <w:spacing w:line="240" w:lineRule="atLeast"/>
              <w:jc w:val="center"/>
              <w:rPr>
                <w:rFonts w:ascii="宋体" w:hAnsi="宋体" w:cs="宋体"/>
                <w:bCs/>
                <w:szCs w:val="21"/>
              </w:rPr>
            </w:pPr>
            <w:r>
              <w:rPr>
                <w:rFonts w:ascii="宋体" w:hAnsi="宋体" w:cs="宋体" w:hint="eastAsia"/>
                <w:bCs/>
                <w:szCs w:val="21"/>
              </w:rPr>
              <w:t>告警功能</w:t>
            </w:r>
          </w:p>
        </w:tc>
        <w:tc>
          <w:tcPr>
            <w:tcW w:w="7573" w:type="dxa"/>
            <w:vAlign w:val="center"/>
          </w:tcPr>
          <w:p w:rsidR="00D508AC" w:rsidRDefault="00663172">
            <w:pPr>
              <w:widowControl/>
              <w:spacing w:line="240" w:lineRule="atLeast"/>
              <w:jc w:val="left"/>
              <w:rPr>
                <w:rFonts w:ascii="宋体" w:hAnsi="宋体" w:cs="宋体"/>
                <w:szCs w:val="21"/>
              </w:rPr>
            </w:pPr>
            <w:r>
              <w:rPr>
                <w:rFonts w:ascii="宋体" w:hAnsi="宋体" w:cs="宋体" w:hint="eastAsia"/>
                <w:szCs w:val="21"/>
              </w:rPr>
              <w:t>可预设置安全告警策略；</w:t>
            </w:r>
          </w:p>
          <w:p w:rsidR="00D508AC" w:rsidRDefault="00663172">
            <w:pPr>
              <w:widowControl/>
              <w:spacing w:line="240" w:lineRule="atLeast"/>
              <w:jc w:val="left"/>
              <w:rPr>
                <w:rFonts w:ascii="宋体" w:hAnsi="宋体" w:cs="宋体"/>
                <w:szCs w:val="21"/>
              </w:rPr>
            </w:pPr>
            <w:r>
              <w:rPr>
                <w:rFonts w:ascii="宋体" w:hAnsi="宋体" w:cs="宋体" w:hint="eastAsia"/>
                <w:szCs w:val="21"/>
              </w:rPr>
              <w:t>支持数据阀值设置，超过阀值将产生告警</w:t>
            </w:r>
            <w:r>
              <w:rPr>
                <w:rFonts w:ascii="宋体" w:hAnsi="宋体" w:cs="宋体" w:hint="eastAsia"/>
                <w:szCs w:val="21"/>
              </w:rPr>
              <w:t>;</w:t>
            </w:r>
          </w:p>
          <w:p w:rsidR="00D508AC" w:rsidRDefault="00663172">
            <w:pPr>
              <w:widowControl/>
              <w:spacing w:line="240" w:lineRule="atLeast"/>
              <w:jc w:val="left"/>
              <w:rPr>
                <w:rFonts w:ascii="宋体" w:hAnsi="宋体" w:cs="宋体"/>
                <w:szCs w:val="21"/>
              </w:rPr>
            </w:pPr>
            <w:r>
              <w:rPr>
                <w:rFonts w:ascii="宋体" w:hAnsi="宋体" w:cs="宋体" w:hint="eastAsia"/>
                <w:szCs w:val="21"/>
              </w:rPr>
              <w:t>可以通过邮件、短信和屏幕显示进行告警；</w:t>
            </w:r>
          </w:p>
          <w:p w:rsidR="00D508AC" w:rsidRDefault="00663172">
            <w:pPr>
              <w:widowControl/>
              <w:spacing w:line="240" w:lineRule="atLeast"/>
              <w:jc w:val="left"/>
              <w:rPr>
                <w:rFonts w:ascii="宋体" w:hAnsi="宋体" w:cs="宋体"/>
                <w:szCs w:val="21"/>
              </w:rPr>
            </w:pPr>
            <w:r>
              <w:rPr>
                <w:rFonts w:ascii="宋体" w:hAnsi="宋体" w:cs="宋体" w:hint="eastAsia"/>
                <w:szCs w:val="21"/>
              </w:rPr>
              <w:t>支持自动防止报警信息在短时间内大量发送，告警抑制策略可自定义；（提供截图）</w:t>
            </w:r>
          </w:p>
          <w:p w:rsidR="00D508AC" w:rsidRDefault="00663172">
            <w:pPr>
              <w:widowControl/>
              <w:spacing w:line="240" w:lineRule="atLeast"/>
              <w:jc w:val="left"/>
              <w:rPr>
                <w:rFonts w:ascii="宋体" w:hAnsi="宋体" w:cs="宋体"/>
                <w:szCs w:val="21"/>
              </w:rPr>
            </w:pPr>
            <w:r>
              <w:rPr>
                <w:rFonts w:ascii="宋体" w:hAnsi="宋体" w:cs="宋体" w:hint="eastAsia"/>
                <w:szCs w:val="21"/>
              </w:rPr>
              <w:t>支持告警处置建议。</w:t>
            </w:r>
          </w:p>
        </w:tc>
      </w:tr>
      <w:tr w:rsidR="00D508AC">
        <w:trPr>
          <w:trHeight w:val="640"/>
        </w:trPr>
        <w:tc>
          <w:tcPr>
            <w:tcW w:w="2220" w:type="dxa"/>
            <w:vAlign w:val="center"/>
          </w:tcPr>
          <w:p w:rsidR="00D508AC" w:rsidRDefault="00663172">
            <w:pPr>
              <w:spacing w:line="240" w:lineRule="atLeast"/>
              <w:jc w:val="center"/>
              <w:rPr>
                <w:rFonts w:ascii="宋体" w:hAnsi="宋体" w:cs="宋体"/>
                <w:bCs/>
                <w:szCs w:val="21"/>
              </w:rPr>
            </w:pPr>
            <w:r>
              <w:rPr>
                <w:rFonts w:ascii="宋体" w:hAnsi="宋体" w:cs="宋体" w:hint="eastAsia"/>
                <w:bCs/>
                <w:szCs w:val="21"/>
              </w:rPr>
              <w:t>综合查询及报表管理</w:t>
            </w:r>
          </w:p>
        </w:tc>
        <w:tc>
          <w:tcPr>
            <w:tcW w:w="7573" w:type="dxa"/>
            <w:vAlign w:val="center"/>
          </w:tcPr>
          <w:p w:rsidR="00D508AC" w:rsidRDefault="00663172">
            <w:pPr>
              <w:widowControl/>
              <w:spacing w:line="240" w:lineRule="atLeast"/>
              <w:jc w:val="left"/>
              <w:rPr>
                <w:rFonts w:ascii="宋体" w:hAnsi="宋体" w:cs="宋体"/>
                <w:szCs w:val="21"/>
              </w:rPr>
            </w:pPr>
            <w:r>
              <w:rPr>
                <w:rFonts w:ascii="宋体" w:hAnsi="宋体" w:cs="宋体" w:hint="eastAsia"/>
                <w:szCs w:val="21"/>
              </w:rPr>
              <w:t>支持用户自定义报表；</w:t>
            </w:r>
          </w:p>
          <w:p w:rsidR="00D508AC" w:rsidRDefault="00663172">
            <w:pPr>
              <w:widowControl/>
              <w:spacing w:line="240" w:lineRule="atLeast"/>
              <w:jc w:val="left"/>
              <w:rPr>
                <w:rFonts w:ascii="宋体" w:hAnsi="宋体" w:cs="宋体"/>
                <w:szCs w:val="21"/>
              </w:rPr>
            </w:pPr>
            <w:r>
              <w:rPr>
                <w:rFonts w:ascii="宋体" w:hAnsi="宋体" w:cs="宋体" w:hint="eastAsia"/>
                <w:szCs w:val="21"/>
              </w:rPr>
              <w:t>自定义的报表支持多个统计维度的数据集合。</w:t>
            </w:r>
          </w:p>
          <w:p w:rsidR="00D508AC" w:rsidRDefault="00663172">
            <w:pPr>
              <w:widowControl/>
              <w:spacing w:line="240" w:lineRule="atLeast"/>
              <w:jc w:val="left"/>
              <w:rPr>
                <w:rFonts w:ascii="宋体" w:hAnsi="宋体" w:cs="宋体"/>
                <w:szCs w:val="21"/>
              </w:rPr>
            </w:pPr>
            <w:r>
              <w:rPr>
                <w:rFonts w:ascii="宋体" w:hAnsi="宋体" w:cs="宋体" w:hint="eastAsia"/>
                <w:szCs w:val="21"/>
              </w:rPr>
              <w:t>数据报表支持数据趋势预测功能，根据历史规律数据对未来数据的发展趋势进行预测报表</w:t>
            </w:r>
          </w:p>
          <w:p w:rsidR="00D508AC" w:rsidRDefault="00663172">
            <w:pPr>
              <w:widowControl/>
              <w:spacing w:line="240" w:lineRule="atLeast"/>
              <w:jc w:val="left"/>
              <w:rPr>
                <w:rFonts w:ascii="宋体" w:hAnsi="宋体" w:cs="宋体"/>
                <w:szCs w:val="21"/>
              </w:rPr>
            </w:pPr>
            <w:r>
              <w:rPr>
                <w:rFonts w:ascii="宋体" w:hAnsi="宋体" w:cs="宋体" w:hint="eastAsia"/>
                <w:szCs w:val="21"/>
              </w:rPr>
              <w:t>支持详单数据钻取</w:t>
            </w:r>
          </w:p>
          <w:p w:rsidR="00D508AC" w:rsidRDefault="00663172">
            <w:pPr>
              <w:widowControl/>
              <w:spacing w:line="240" w:lineRule="atLeast"/>
              <w:jc w:val="left"/>
              <w:rPr>
                <w:rFonts w:ascii="宋体" w:hAnsi="宋体" w:cs="宋体"/>
                <w:szCs w:val="21"/>
              </w:rPr>
            </w:pPr>
            <w:r>
              <w:rPr>
                <w:rFonts w:ascii="宋体" w:hAnsi="宋体" w:cs="宋体" w:hint="eastAsia"/>
                <w:szCs w:val="21"/>
              </w:rPr>
              <w:t>支持报表导出为</w:t>
            </w:r>
            <w:r>
              <w:rPr>
                <w:rFonts w:ascii="宋体" w:hAnsi="宋体" w:cs="宋体" w:hint="eastAsia"/>
                <w:szCs w:val="21"/>
              </w:rPr>
              <w:t>PDF</w:t>
            </w:r>
            <w:r>
              <w:rPr>
                <w:rFonts w:ascii="宋体" w:hAnsi="宋体" w:cs="宋体" w:hint="eastAsia"/>
                <w:szCs w:val="21"/>
              </w:rPr>
              <w:t>和</w:t>
            </w:r>
            <w:r>
              <w:rPr>
                <w:rFonts w:ascii="宋体" w:hAnsi="宋体" w:cs="宋体" w:hint="eastAsia"/>
                <w:szCs w:val="21"/>
              </w:rPr>
              <w:t>Word</w:t>
            </w:r>
            <w:r>
              <w:rPr>
                <w:rFonts w:ascii="宋体" w:hAnsi="宋体" w:cs="宋体" w:hint="eastAsia"/>
                <w:szCs w:val="21"/>
              </w:rPr>
              <w:t>格式文件。</w:t>
            </w:r>
          </w:p>
        </w:tc>
      </w:tr>
    </w:tbl>
    <w:p w:rsidR="00D508AC" w:rsidRDefault="00663172">
      <w:pPr>
        <w:spacing w:line="460" w:lineRule="exact"/>
        <w:ind w:firstLineChars="245" w:firstLine="514"/>
        <w:rPr>
          <w:rFonts w:ascii="宋体" w:hAnsi="宋体" w:cs="宋体"/>
          <w:bCs/>
          <w:szCs w:val="21"/>
        </w:rPr>
      </w:pPr>
      <w:r>
        <w:rPr>
          <w:rFonts w:ascii="宋体" w:hAnsi="宋体" w:cs="宋体" w:hint="eastAsia"/>
          <w:bCs/>
          <w:szCs w:val="21"/>
        </w:rPr>
        <w:t>2</w:t>
      </w:r>
      <w:r>
        <w:rPr>
          <w:rFonts w:ascii="宋体" w:hAnsi="宋体" w:cs="宋体" w:hint="eastAsia"/>
          <w:bCs/>
          <w:szCs w:val="21"/>
        </w:rPr>
        <w:t>）网络流量攻击分析能力服务</w:t>
      </w:r>
    </w:p>
    <w:tbl>
      <w:tblPr>
        <w:tblW w:w="0" w:type="auto"/>
        <w:jc w:val="center"/>
        <w:tblLayout w:type="fixed"/>
        <w:tblLook w:val="04A0" w:firstRow="1" w:lastRow="0" w:firstColumn="1" w:lastColumn="0" w:noHBand="0" w:noVBand="1"/>
      </w:tblPr>
      <w:tblGrid>
        <w:gridCol w:w="1773"/>
        <w:gridCol w:w="8008"/>
      </w:tblGrid>
      <w:tr w:rsidR="00D508AC">
        <w:trPr>
          <w:trHeight w:val="674"/>
          <w:jc w:val="center"/>
        </w:trPr>
        <w:tc>
          <w:tcPr>
            <w:tcW w:w="177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D508AC" w:rsidRDefault="00663172">
            <w:pPr>
              <w:jc w:val="center"/>
              <w:rPr>
                <w:rFonts w:ascii="宋体" w:hAnsi="宋体" w:cs="宋体"/>
                <w:szCs w:val="21"/>
              </w:rPr>
            </w:pPr>
            <w:r>
              <w:rPr>
                <w:rFonts w:ascii="宋体" w:hAnsi="宋体" w:cs="宋体" w:hint="eastAsia"/>
                <w:bCs/>
                <w:szCs w:val="21"/>
              </w:rPr>
              <w:t>服务类别</w:t>
            </w:r>
          </w:p>
        </w:tc>
        <w:tc>
          <w:tcPr>
            <w:tcW w:w="800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D508AC" w:rsidRDefault="00663172">
            <w:pPr>
              <w:jc w:val="center"/>
              <w:rPr>
                <w:rFonts w:ascii="宋体" w:hAnsi="宋体" w:cs="宋体"/>
                <w:szCs w:val="21"/>
              </w:rPr>
            </w:pPr>
            <w:r>
              <w:rPr>
                <w:rFonts w:ascii="宋体" w:hAnsi="宋体" w:cs="宋体" w:hint="eastAsia"/>
                <w:bCs/>
                <w:kern w:val="0"/>
                <w:szCs w:val="21"/>
              </w:rPr>
              <w:t>服务能力要求</w:t>
            </w:r>
          </w:p>
        </w:tc>
      </w:tr>
      <w:tr w:rsidR="00D508AC">
        <w:trPr>
          <w:jc w:val="center"/>
        </w:trPr>
        <w:tc>
          <w:tcPr>
            <w:tcW w:w="1773" w:type="dxa"/>
            <w:vMerge w:val="restar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D508AC" w:rsidRDefault="00663172">
            <w:pPr>
              <w:jc w:val="center"/>
              <w:rPr>
                <w:rFonts w:ascii="宋体" w:hAnsi="宋体" w:cs="宋体"/>
                <w:szCs w:val="21"/>
              </w:rPr>
            </w:pPr>
            <w:r>
              <w:rPr>
                <w:rFonts w:ascii="宋体" w:hAnsi="宋体" w:cs="宋体" w:hint="eastAsia"/>
                <w:szCs w:val="21"/>
              </w:rPr>
              <w:t>网络流量攻击检测服务</w:t>
            </w:r>
          </w:p>
        </w:tc>
        <w:tc>
          <w:tcPr>
            <w:tcW w:w="800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D508AC" w:rsidRDefault="00663172">
            <w:pPr>
              <w:rPr>
                <w:rFonts w:ascii="宋体" w:hAnsi="宋体" w:cs="宋体"/>
                <w:szCs w:val="21"/>
              </w:rPr>
            </w:pPr>
            <w:r>
              <w:rPr>
                <w:rFonts w:ascii="宋体" w:hAnsi="宋体" w:cs="宋体" w:hint="eastAsia"/>
                <w:szCs w:val="21"/>
              </w:rPr>
              <w:t>对可疑文件进行虚拟执行，有效识别恶意文件、病毒等威胁；</w:t>
            </w:r>
          </w:p>
        </w:tc>
      </w:tr>
      <w:tr w:rsidR="00D508AC">
        <w:trPr>
          <w:jc w:val="center"/>
        </w:trPr>
        <w:tc>
          <w:tcPr>
            <w:tcW w:w="177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508AC" w:rsidRDefault="00D508AC">
            <w:pPr>
              <w:jc w:val="left"/>
              <w:rPr>
                <w:rFonts w:ascii="宋体" w:hAnsi="宋体" w:cs="宋体"/>
                <w:szCs w:val="21"/>
              </w:rPr>
            </w:pPr>
          </w:p>
        </w:tc>
        <w:tc>
          <w:tcPr>
            <w:tcW w:w="800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D508AC" w:rsidRDefault="00663172">
            <w:pPr>
              <w:rPr>
                <w:rFonts w:ascii="宋体" w:hAnsi="宋体" w:cs="宋体"/>
                <w:szCs w:val="21"/>
              </w:rPr>
            </w:pPr>
            <w:r>
              <w:rPr>
                <w:rFonts w:ascii="宋体" w:hAnsi="宋体" w:cs="宋体" w:hint="eastAsia"/>
                <w:szCs w:val="21"/>
              </w:rPr>
              <w:t>支持</w:t>
            </w:r>
            <w:r>
              <w:rPr>
                <w:rFonts w:ascii="宋体" w:hAnsi="宋体" w:cs="宋体" w:hint="eastAsia"/>
                <w:szCs w:val="21"/>
              </w:rPr>
              <w:t>Web</w:t>
            </w:r>
            <w:r>
              <w:rPr>
                <w:rFonts w:ascii="宋体" w:hAnsi="宋体" w:cs="宋体" w:hint="eastAsia"/>
                <w:szCs w:val="21"/>
              </w:rPr>
              <w:t>攻击检测：包括</w:t>
            </w:r>
            <w:r>
              <w:rPr>
                <w:rFonts w:ascii="宋体" w:hAnsi="宋体" w:cs="宋体" w:hint="eastAsia"/>
                <w:szCs w:val="21"/>
              </w:rPr>
              <w:t>HTTP</w:t>
            </w:r>
            <w:r>
              <w:rPr>
                <w:rFonts w:ascii="宋体" w:hAnsi="宋体" w:cs="宋体" w:hint="eastAsia"/>
                <w:szCs w:val="21"/>
              </w:rPr>
              <w:t>解析、双向审计、</w:t>
            </w:r>
            <w:r>
              <w:rPr>
                <w:rFonts w:ascii="宋体" w:hAnsi="宋体" w:cs="宋体" w:hint="eastAsia"/>
                <w:szCs w:val="21"/>
              </w:rPr>
              <w:t>Webshell</w:t>
            </w:r>
            <w:r>
              <w:rPr>
                <w:rFonts w:ascii="宋体" w:hAnsi="宋体" w:cs="宋体" w:hint="eastAsia"/>
                <w:szCs w:val="21"/>
              </w:rPr>
              <w:t>检测、行为关联分析、</w:t>
            </w:r>
            <w:r>
              <w:rPr>
                <w:rFonts w:ascii="宋体" w:hAnsi="宋体" w:cs="宋体" w:hint="eastAsia"/>
                <w:szCs w:val="21"/>
              </w:rPr>
              <w:t>DNS</w:t>
            </w:r>
            <w:r>
              <w:rPr>
                <w:rFonts w:ascii="宋体" w:hAnsi="宋体" w:cs="宋体" w:hint="eastAsia"/>
                <w:szCs w:val="21"/>
              </w:rPr>
              <w:t>协议分析等，并能够与</w:t>
            </w:r>
            <w:r>
              <w:rPr>
                <w:rFonts w:ascii="宋体" w:hAnsi="宋体" w:cs="宋体" w:hint="eastAsia"/>
                <w:szCs w:val="21"/>
              </w:rPr>
              <w:t>WAF</w:t>
            </w:r>
            <w:r>
              <w:rPr>
                <w:rFonts w:ascii="宋体" w:hAnsi="宋体" w:cs="宋体" w:hint="eastAsia"/>
                <w:szCs w:val="21"/>
              </w:rPr>
              <w:t>，</w:t>
            </w:r>
            <w:r>
              <w:rPr>
                <w:rFonts w:ascii="宋体" w:hAnsi="宋体" w:cs="宋体" w:hint="eastAsia"/>
                <w:szCs w:val="21"/>
              </w:rPr>
              <w:t>FW</w:t>
            </w:r>
            <w:r>
              <w:rPr>
                <w:rFonts w:ascii="宋体" w:hAnsi="宋体" w:cs="宋体" w:hint="eastAsia"/>
                <w:szCs w:val="21"/>
              </w:rPr>
              <w:t>设备联动阻断；</w:t>
            </w:r>
          </w:p>
        </w:tc>
      </w:tr>
      <w:tr w:rsidR="00D508AC">
        <w:trPr>
          <w:jc w:val="center"/>
        </w:trPr>
        <w:tc>
          <w:tcPr>
            <w:tcW w:w="177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508AC" w:rsidRDefault="00D508AC">
            <w:pPr>
              <w:jc w:val="left"/>
              <w:rPr>
                <w:rFonts w:ascii="宋体" w:hAnsi="宋体" w:cs="宋体"/>
                <w:szCs w:val="21"/>
              </w:rPr>
            </w:pPr>
          </w:p>
        </w:tc>
        <w:tc>
          <w:tcPr>
            <w:tcW w:w="800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D508AC" w:rsidRDefault="00663172">
            <w:pPr>
              <w:rPr>
                <w:rFonts w:ascii="宋体" w:hAnsi="宋体" w:cs="宋体"/>
                <w:szCs w:val="21"/>
              </w:rPr>
            </w:pPr>
            <w:r>
              <w:rPr>
                <w:rFonts w:ascii="宋体" w:hAnsi="宋体" w:cs="宋体" w:hint="eastAsia"/>
                <w:szCs w:val="21"/>
              </w:rPr>
              <w:t>支持对全流量采集探针中的各种深度解析后的流量日志进行关联分析，可针对</w:t>
            </w:r>
            <w:r>
              <w:rPr>
                <w:rFonts w:ascii="宋体" w:hAnsi="宋体" w:cs="宋体" w:hint="eastAsia"/>
                <w:szCs w:val="21"/>
              </w:rPr>
              <w:t>HTTP</w:t>
            </w:r>
            <w:r>
              <w:rPr>
                <w:rFonts w:ascii="宋体" w:hAnsi="宋体" w:cs="宋体" w:hint="eastAsia"/>
                <w:szCs w:val="21"/>
              </w:rPr>
              <w:t>头部、</w:t>
            </w:r>
            <w:r>
              <w:rPr>
                <w:rFonts w:ascii="宋体" w:hAnsi="宋体" w:cs="宋体" w:hint="eastAsia"/>
                <w:szCs w:val="21"/>
              </w:rPr>
              <w:t>DNS</w:t>
            </w:r>
            <w:r>
              <w:rPr>
                <w:rFonts w:ascii="宋体" w:hAnsi="宋体" w:cs="宋体" w:hint="eastAsia"/>
                <w:szCs w:val="21"/>
              </w:rPr>
              <w:t>解析行为、邮件相关行为、文件传输行为、流量数据包进行关联分析，以发现潜藏在流量中的内外部威胁；</w:t>
            </w:r>
          </w:p>
        </w:tc>
      </w:tr>
      <w:tr w:rsidR="00D508AC">
        <w:trPr>
          <w:jc w:val="center"/>
        </w:trPr>
        <w:tc>
          <w:tcPr>
            <w:tcW w:w="177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508AC" w:rsidRDefault="00D508AC">
            <w:pPr>
              <w:jc w:val="left"/>
              <w:rPr>
                <w:rFonts w:ascii="宋体" w:hAnsi="宋体" w:cs="宋体"/>
                <w:szCs w:val="21"/>
              </w:rPr>
            </w:pPr>
          </w:p>
        </w:tc>
        <w:tc>
          <w:tcPr>
            <w:tcW w:w="800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D508AC" w:rsidRDefault="00663172">
            <w:pPr>
              <w:rPr>
                <w:rFonts w:ascii="宋体" w:hAnsi="宋体" w:cs="宋体"/>
                <w:szCs w:val="21"/>
              </w:rPr>
            </w:pPr>
            <w:r>
              <w:rPr>
                <w:rFonts w:ascii="宋体" w:hAnsi="宋体" w:cs="宋体" w:hint="eastAsia"/>
                <w:szCs w:val="21"/>
              </w:rPr>
              <w:t>支持邮件攻击检测：包括邮件协议解析、</w:t>
            </w:r>
            <w:r>
              <w:rPr>
                <w:rFonts w:ascii="宋体" w:hAnsi="宋体" w:cs="宋体" w:hint="eastAsia"/>
                <w:szCs w:val="21"/>
              </w:rPr>
              <w:t>Webmail</w:t>
            </w:r>
            <w:r>
              <w:rPr>
                <w:rFonts w:ascii="宋体" w:hAnsi="宋体" w:cs="宋体" w:hint="eastAsia"/>
                <w:szCs w:val="21"/>
              </w:rPr>
              <w:t>攻击检测、社工类攻击检测、恶意附件检测等；</w:t>
            </w:r>
          </w:p>
        </w:tc>
      </w:tr>
      <w:tr w:rsidR="00D508AC">
        <w:trPr>
          <w:jc w:val="center"/>
        </w:trPr>
        <w:tc>
          <w:tcPr>
            <w:tcW w:w="177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508AC" w:rsidRDefault="00D508AC">
            <w:pPr>
              <w:jc w:val="left"/>
              <w:rPr>
                <w:rFonts w:ascii="宋体" w:hAnsi="宋体" w:cs="宋体"/>
                <w:szCs w:val="21"/>
              </w:rPr>
            </w:pPr>
          </w:p>
        </w:tc>
        <w:tc>
          <w:tcPr>
            <w:tcW w:w="800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D508AC" w:rsidRDefault="00663172">
            <w:pPr>
              <w:rPr>
                <w:rFonts w:ascii="宋体" w:hAnsi="宋体" w:cs="宋体"/>
                <w:szCs w:val="21"/>
              </w:rPr>
            </w:pPr>
            <w:r>
              <w:rPr>
                <w:rFonts w:ascii="宋体" w:hAnsi="宋体" w:cs="宋体" w:hint="eastAsia"/>
                <w:szCs w:val="21"/>
              </w:rPr>
              <w:t>平台内置不低于</w:t>
            </w:r>
            <w:r>
              <w:rPr>
                <w:rFonts w:ascii="宋体" w:hAnsi="宋体" w:cs="宋体" w:hint="eastAsia"/>
                <w:szCs w:val="21"/>
              </w:rPr>
              <w:t>1000</w:t>
            </w:r>
            <w:r>
              <w:rPr>
                <w:rFonts w:ascii="宋体" w:hAnsi="宋体" w:cs="宋体" w:hint="eastAsia"/>
                <w:szCs w:val="21"/>
              </w:rPr>
              <w:t>种安全攻击检测规则，包括但不限于如下攻击检测：</w:t>
            </w:r>
            <w:r>
              <w:rPr>
                <w:rFonts w:ascii="宋体" w:hAnsi="宋体" w:cs="宋体" w:hint="eastAsia"/>
                <w:szCs w:val="21"/>
              </w:rPr>
              <w:t>BashShellShock</w:t>
            </w:r>
            <w:r>
              <w:rPr>
                <w:rFonts w:ascii="宋体" w:hAnsi="宋体" w:cs="宋体" w:hint="eastAsia"/>
                <w:szCs w:val="21"/>
              </w:rPr>
              <w:t>漏洞、</w:t>
            </w:r>
            <w:r>
              <w:rPr>
                <w:rFonts w:ascii="宋体" w:hAnsi="宋体" w:cs="宋体" w:hint="eastAsia"/>
                <w:szCs w:val="21"/>
              </w:rPr>
              <w:t>Nginx</w:t>
            </w:r>
            <w:r>
              <w:rPr>
                <w:rFonts w:ascii="宋体" w:hAnsi="宋体" w:cs="宋体" w:hint="eastAsia"/>
                <w:szCs w:val="21"/>
              </w:rPr>
              <w:t>文件解析漏洞、</w:t>
            </w:r>
            <w:r>
              <w:rPr>
                <w:rFonts w:ascii="宋体" w:hAnsi="宋体" w:cs="宋体" w:hint="eastAsia"/>
                <w:szCs w:val="21"/>
              </w:rPr>
              <w:t>Struts2</w:t>
            </w:r>
            <w:r>
              <w:rPr>
                <w:rFonts w:ascii="宋体" w:hAnsi="宋体" w:cs="宋体" w:hint="eastAsia"/>
                <w:szCs w:val="21"/>
              </w:rPr>
              <w:t>远程代码执行漏洞、</w:t>
            </w:r>
            <w:r>
              <w:rPr>
                <w:rFonts w:ascii="宋体" w:hAnsi="宋体" w:cs="宋体" w:hint="eastAsia"/>
                <w:szCs w:val="21"/>
              </w:rPr>
              <w:t>XSS</w:t>
            </w:r>
            <w:r>
              <w:rPr>
                <w:rFonts w:ascii="宋体" w:hAnsi="宋体" w:cs="宋体" w:hint="eastAsia"/>
                <w:szCs w:val="21"/>
              </w:rPr>
              <w:t>跨站脚本攻击</w:t>
            </w:r>
            <w:r>
              <w:rPr>
                <w:rFonts w:ascii="宋体" w:hAnsi="宋体" w:cs="宋体" w:hint="eastAsia"/>
                <w:szCs w:val="21"/>
              </w:rPr>
              <w:t xml:space="preserve"> </w:t>
            </w:r>
            <w:r>
              <w:rPr>
                <w:rFonts w:ascii="宋体" w:hAnsi="宋体" w:cs="宋体" w:hint="eastAsia"/>
                <w:szCs w:val="21"/>
              </w:rPr>
              <w:t>、</w:t>
            </w:r>
            <w:r>
              <w:rPr>
                <w:rFonts w:ascii="宋体" w:hAnsi="宋体" w:cs="宋体" w:hint="eastAsia"/>
                <w:szCs w:val="21"/>
              </w:rPr>
              <w:t>SQL</w:t>
            </w:r>
            <w:r>
              <w:rPr>
                <w:rFonts w:ascii="宋体" w:hAnsi="宋体" w:cs="宋体" w:hint="eastAsia"/>
                <w:szCs w:val="21"/>
              </w:rPr>
              <w:t>注入攻击、拒绝恶意脚本攻击等</w:t>
            </w:r>
          </w:p>
        </w:tc>
      </w:tr>
      <w:tr w:rsidR="00D508AC">
        <w:trPr>
          <w:jc w:val="center"/>
        </w:trPr>
        <w:tc>
          <w:tcPr>
            <w:tcW w:w="177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508AC" w:rsidRDefault="00D508AC">
            <w:pPr>
              <w:jc w:val="left"/>
              <w:rPr>
                <w:rFonts w:ascii="宋体" w:hAnsi="宋体" w:cs="宋体"/>
                <w:szCs w:val="21"/>
              </w:rPr>
            </w:pPr>
          </w:p>
        </w:tc>
        <w:tc>
          <w:tcPr>
            <w:tcW w:w="800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D508AC" w:rsidRDefault="00663172">
            <w:pPr>
              <w:rPr>
                <w:rFonts w:ascii="宋体" w:hAnsi="宋体" w:cs="宋体"/>
                <w:szCs w:val="21"/>
              </w:rPr>
            </w:pPr>
            <w:r>
              <w:rPr>
                <w:rFonts w:ascii="宋体" w:hAnsi="宋体" w:cs="宋体" w:hint="eastAsia"/>
                <w:szCs w:val="21"/>
              </w:rPr>
              <w:t>平台支持多维安全关联攻击监测，包括但不限于如下攻击检测：扫描攻击、</w:t>
            </w:r>
            <w:r>
              <w:rPr>
                <w:rFonts w:ascii="宋体" w:hAnsi="宋体" w:cs="宋体" w:hint="eastAsia"/>
                <w:szCs w:val="21"/>
              </w:rPr>
              <w:t>Webshell</w:t>
            </w:r>
            <w:r>
              <w:rPr>
                <w:rFonts w:ascii="宋体" w:hAnsi="宋体" w:cs="宋体" w:hint="eastAsia"/>
                <w:szCs w:val="21"/>
              </w:rPr>
              <w:t>攻击、恶意文件攻击、暴力破解成功攻击、僵尸主机检测、漏洞利用成功事件、</w:t>
            </w:r>
            <w:r>
              <w:rPr>
                <w:rFonts w:ascii="宋体" w:hAnsi="宋体" w:cs="宋体" w:hint="eastAsia"/>
                <w:szCs w:val="21"/>
              </w:rPr>
              <w:t>web</w:t>
            </w:r>
            <w:r>
              <w:rPr>
                <w:rFonts w:ascii="宋体" w:hAnsi="宋体" w:cs="宋体" w:hint="eastAsia"/>
                <w:szCs w:val="21"/>
              </w:rPr>
              <w:t>页面篡改检测等</w:t>
            </w:r>
          </w:p>
        </w:tc>
      </w:tr>
      <w:tr w:rsidR="00D508AC">
        <w:trPr>
          <w:jc w:val="center"/>
        </w:trPr>
        <w:tc>
          <w:tcPr>
            <w:tcW w:w="177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508AC" w:rsidRDefault="00D508AC">
            <w:pPr>
              <w:jc w:val="left"/>
              <w:rPr>
                <w:rFonts w:ascii="宋体" w:hAnsi="宋体" w:cs="宋体"/>
                <w:szCs w:val="21"/>
              </w:rPr>
            </w:pPr>
          </w:p>
        </w:tc>
        <w:tc>
          <w:tcPr>
            <w:tcW w:w="800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D508AC" w:rsidRDefault="00663172">
            <w:pPr>
              <w:rPr>
                <w:rFonts w:ascii="宋体" w:hAnsi="宋体" w:cs="宋体"/>
                <w:szCs w:val="21"/>
              </w:rPr>
            </w:pPr>
            <w:r>
              <w:rPr>
                <w:rFonts w:ascii="宋体" w:hAnsi="宋体" w:cs="宋体" w:hint="eastAsia"/>
                <w:szCs w:val="21"/>
              </w:rPr>
              <w:t>平台支持根据全流量关联分析，包括但不限于如下异常流量行为监测：异常流量攻击、</w:t>
            </w:r>
            <w:r>
              <w:rPr>
                <w:rFonts w:ascii="宋体" w:hAnsi="宋体" w:cs="宋体" w:hint="eastAsia"/>
                <w:szCs w:val="21"/>
              </w:rPr>
              <w:t>DOS/DDos</w:t>
            </w:r>
            <w:r>
              <w:rPr>
                <w:rFonts w:ascii="宋体" w:hAnsi="宋体" w:cs="宋体" w:hint="eastAsia"/>
                <w:szCs w:val="21"/>
              </w:rPr>
              <w:t>攻击</w:t>
            </w:r>
            <w:r>
              <w:rPr>
                <w:rFonts w:ascii="宋体" w:hAnsi="宋体" w:cs="宋体" w:hint="eastAsia"/>
                <w:szCs w:val="21"/>
              </w:rPr>
              <w:t>CC</w:t>
            </w:r>
            <w:r>
              <w:rPr>
                <w:rFonts w:ascii="宋体" w:hAnsi="宋体" w:cs="宋体" w:hint="eastAsia"/>
                <w:szCs w:val="21"/>
              </w:rPr>
              <w:t>攻击、</w:t>
            </w:r>
            <w:r>
              <w:rPr>
                <w:rFonts w:ascii="宋体" w:hAnsi="宋体" w:cs="宋体" w:hint="eastAsia"/>
                <w:szCs w:val="21"/>
              </w:rPr>
              <w:t>UDP</w:t>
            </w:r>
            <w:r>
              <w:rPr>
                <w:rFonts w:ascii="宋体" w:hAnsi="宋体" w:cs="宋体" w:hint="eastAsia"/>
                <w:szCs w:val="21"/>
              </w:rPr>
              <w:t>泛洪攻击、</w:t>
            </w:r>
            <w:r>
              <w:rPr>
                <w:rFonts w:ascii="宋体" w:hAnsi="宋体" w:cs="宋体" w:hint="eastAsia"/>
                <w:szCs w:val="21"/>
              </w:rPr>
              <w:t>SYN</w:t>
            </w:r>
            <w:r>
              <w:rPr>
                <w:rFonts w:ascii="宋体" w:hAnsi="宋体" w:cs="宋体" w:hint="eastAsia"/>
                <w:szCs w:val="21"/>
              </w:rPr>
              <w:t>泛洪攻击等</w:t>
            </w:r>
          </w:p>
        </w:tc>
      </w:tr>
      <w:tr w:rsidR="00D508AC">
        <w:trPr>
          <w:jc w:val="center"/>
        </w:trPr>
        <w:tc>
          <w:tcPr>
            <w:tcW w:w="177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508AC" w:rsidRDefault="00663172">
            <w:pPr>
              <w:jc w:val="center"/>
              <w:rPr>
                <w:rFonts w:ascii="宋体" w:hAnsi="宋体" w:cs="宋体"/>
                <w:szCs w:val="21"/>
              </w:rPr>
            </w:pPr>
            <w:r>
              <w:rPr>
                <w:rFonts w:ascii="宋体" w:hAnsi="宋体" w:cs="宋体" w:hint="eastAsia"/>
                <w:szCs w:val="21"/>
              </w:rPr>
              <w:lastRenderedPageBreak/>
              <w:t>威胁情报管理及分析</w:t>
            </w:r>
          </w:p>
        </w:tc>
        <w:tc>
          <w:tcPr>
            <w:tcW w:w="800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D508AC" w:rsidRDefault="00663172">
            <w:pPr>
              <w:rPr>
                <w:rFonts w:ascii="宋体" w:hAnsi="宋体" w:cs="宋体"/>
                <w:szCs w:val="21"/>
              </w:rPr>
            </w:pPr>
            <w:r>
              <w:rPr>
                <w:rFonts w:ascii="宋体" w:hAnsi="宋体" w:cs="宋体" w:hint="eastAsia"/>
                <w:szCs w:val="21"/>
              </w:rPr>
              <w:t>支持云端获取威胁情报</w:t>
            </w:r>
            <w:r>
              <w:rPr>
                <w:rFonts w:ascii="宋体" w:hAnsi="宋体" w:cs="宋体" w:hint="eastAsia"/>
                <w:szCs w:val="21"/>
              </w:rPr>
              <w:t>(</w:t>
            </w:r>
            <w:r>
              <w:rPr>
                <w:rFonts w:ascii="宋体" w:hAnsi="宋体" w:cs="宋体" w:hint="eastAsia"/>
                <w:szCs w:val="21"/>
              </w:rPr>
              <w:t>支持在线实时更新和本地离线包导入两种方式</w:t>
            </w:r>
            <w:r>
              <w:rPr>
                <w:rFonts w:ascii="宋体" w:hAnsi="宋体" w:cs="宋体" w:hint="eastAsia"/>
                <w:szCs w:val="21"/>
              </w:rPr>
              <w:t>),</w:t>
            </w:r>
            <w:r>
              <w:rPr>
                <w:rFonts w:ascii="宋体" w:hAnsi="宋体" w:cs="宋体" w:hint="eastAsia"/>
                <w:szCs w:val="21"/>
              </w:rPr>
              <w:t>本地系统支持威胁情报关联分析，及时发现网络可疑安全事件，全面展现网络安全态势情况、动态提醒当前网络最新的安全威胁。此功能须支持按需选择使用，为防止数据泄露，当无需与云端互动时，须可屏蔽通信，将数据及安全分析能力控制在客户侧（需提供界面截图）</w:t>
            </w:r>
          </w:p>
        </w:tc>
      </w:tr>
      <w:tr w:rsidR="00D508AC">
        <w:trPr>
          <w:jc w:val="center"/>
        </w:trPr>
        <w:tc>
          <w:tcPr>
            <w:tcW w:w="177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508AC" w:rsidRDefault="00D508AC">
            <w:pPr>
              <w:jc w:val="left"/>
              <w:rPr>
                <w:rFonts w:ascii="宋体" w:hAnsi="宋体" w:cs="宋体"/>
                <w:szCs w:val="21"/>
              </w:rPr>
            </w:pPr>
          </w:p>
        </w:tc>
        <w:tc>
          <w:tcPr>
            <w:tcW w:w="800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D508AC" w:rsidRDefault="00663172">
            <w:pPr>
              <w:rPr>
                <w:rFonts w:ascii="宋体" w:hAnsi="宋体" w:cs="宋体"/>
                <w:szCs w:val="21"/>
              </w:rPr>
            </w:pPr>
            <w:r>
              <w:rPr>
                <w:rFonts w:ascii="宋体" w:hAnsi="宋体" w:cs="宋体" w:hint="eastAsia"/>
                <w:szCs w:val="21"/>
              </w:rPr>
              <w:t>支持第三方威胁情报数据的接入和离线威胁情报库的导入</w:t>
            </w:r>
          </w:p>
        </w:tc>
      </w:tr>
      <w:tr w:rsidR="00D508AC">
        <w:trPr>
          <w:jc w:val="center"/>
        </w:trPr>
        <w:tc>
          <w:tcPr>
            <w:tcW w:w="177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508AC" w:rsidRDefault="00D508AC">
            <w:pPr>
              <w:jc w:val="left"/>
              <w:rPr>
                <w:rFonts w:ascii="宋体" w:hAnsi="宋体" w:cs="宋体"/>
                <w:szCs w:val="21"/>
              </w:rPr>
            </w:pPr>
          </w:p>
        </w:tc>
        <w:tc>
          <w:tcPr>
            <w:tcW w:w="800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D508AC" w:rsidRDefault="00663172">
            <w:pPr>
              <w:rPr>
                <w:rFonts w:ascii="宋体" w:hAnsi="宋体" w:cs="宋体"/>
                <w:szCs w:val="21"/>
              </w:rPr>
            </w:pPr>
            <w:r>
              <w:rPr>
                <w:rFonts w:ascii="宋体" w:hAnsi="宋体" w:cs="宋体" w:hint="eastAsia"/>
                <w:szCs w:val="21"/>
              </w:rPr>
              <w:t>支持基于威胁情报的</w:t>
            </w:r>
            <w:r>
              <w:rPr>
                <w:rFonts w:ascii="宋体" w:hAnsi="宋体" w:cs="宋体" w:hint="eastAsia"/>
                <w:szCs w:val="21"/>
              </w:rPr>
              <w:t>0day</w:t>
            </w:r>
            <w:r>
              <w:rPr>
                <w:rFonts w:ascii="宋体" w:hAnsi="宋体" w:cs="宋体" w:hint="eastAsia"/>
                <w:szCs w:val="21"/>
              </w:rPr>
              <w:t>漏洞监测和分析，支持</w:t>
            </w:r>
            <w:r>
              <w:rPr>
                <w:rFonts w:ascii="宋体" w:hAnsi="宋体" w:cs="宋体" w:hint="eastAsia"/>
                <w:szCs w:val="21"/>
              </w:rPr>
              <w:t>0day</w:t>
            </w:r>
            <w:r>
              <w:rPr>
                <w:rFonts w:ascii="宋体" w:hAnsi="宋体" w:cs="宋体" w:hint="eastAsia"/>
                <w:szCs w:val="21"/>
              </w:rPr>
              <w:t>漏洞数据导入并自动生成分析规则，支持本地网络中</w:t>
            </w:r>
            <w:r>
              <w:rPr>
                <w:rFonts w:ascii="宋体" w:hAnsi="宋体" w:cs="宋体" w:hint="eastAsia"/>
                <w:szCs w:val="21"/>
              </w:rPr>
              <w:t>0day</w:t>
            </w:r>
            <w:r>
              <w:rPr>
                <w:rFonts w:ascii="宋体" w:hAnsi="宋体" w:cs="宋体" w:hint="eastAsia"/>
                <w:szCs w:val="21"/>
              </w:rPr>
              <w:t>攻击详细信息查看和</w:t>
            </w:r>
            <w:r>
              <w:rPr>
                <w:rFonts w:ascii="宋体" w:hAnsi="宋体" w:cs="宋体" w:hint="eastAsia"/>
                <w:szCs w:val="21"/>
              </w:rPr>
              <w:t>0day</w:t>
            </w:r>
            <w:r>
              <w:rPr>
                <w:rFonts w:ascii="宋体" w:hAnsi="宋体" w:cs="宋体" w:hint="eastAsia"/>
                <w:szCs w:val="21"/>
              </w:rPr>
              <w:t>漏洞查询</w:t>
            </w:r>
          </w:p>
        </w:tc>
      </w:tr>
      <w:tr w:rsidR="00D508AC">
        <w:trPr>
          <w:jc w:val="center"/>
        </w:trPr>
        <w:tc>
          <w:tcPr>
            <w:tcW w:w="177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508AC" w:rsidRDefault="00D508AC">
            <w:pPr>
              <w:jc w:val="left"/>
              <w:rPr>
                <w:rFonts w:ascii="宋体" w:hAnsi="宋体" w:cs="宋体"/>
                <w:szCs w:val="21"/>
              </w:rPr>
            </w:pPr>
          </w:p>
        </w:tc>
        <w:tc>
          <w:tcPr>
            <w:tcW w:w="800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D508AC" w:rsidRDefault="00663172">
            <w:pPr>
              <w:rPr>
                <w:rFonts w:ascii="宋体" w:hAnsi="宋体" w:cs="宋体"/>
                <w:szCs w:val="21"/>
              </w:rPr>
            </w:pPr>
            <w:r>
              <w:rPr>
                <w:rFonts w:ascii="宋体" w:hAnsi="宋体" w:cs="宋体" w:hint="eastAsia"/>
                <w:szCs w:val="21"/>
              </w:rPr>
              <w:t>支持安全威胁自定义添加，提供自定义添加入口和添加模板，不断丰富的安全威胁库（需提供界面截图）</w:t>
            </w:r>
          </w:p>
        </w:tc>
      </w:tr>
      <w:tr w:rsidR="00D508AC">
        <w:trPr>
          <w:jc w:val="center"/>
        </w:trPr>
        <w:tc>
          <w:tcPr>
            <w:tcW w:w="177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508AC" w:rsidRDefault="00D508AC">
            <w:pPr>
              <w:jc w:val="left"/>
              <w:rPr>
                <w:rFonts w:ascii="宋体" w:hAnsi="宋体" w:cs="宋体"/>
                <w:szCs w:val="21"/>
              </w:rPr>
            </w:pPr>
          </w:p>
        </w:tc>
        <w:tc>
          <w:tcPr>
            <w:tcW w:w="800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D508AC" w:rsidRDefault="00663172">
            <w:pPr>
              <w:rPr>
                <w:rFonts w:ascii="宋体" w:hAnsi="宋体" w:cs="宋体"/>
                <w:szCs w:val="21"/>
              </w:rPr>
            </w:pPr>
            <w:r>
              <w:rPr>
                <w:rFonts w:ascii="宋体" w:hAnsi="宋体" w:cs="宋体" w:hint="eastAsia"/>
                <w:szCs w:val="21"/>
              </w:rPr>
              <w:t>提供本地威胁情报库功能，支持本地威胁情报累计功能，实现对本地发现的高危安全事件、恶意</w:t>
            </w:r>
            <w:r>
              <w:rPr>
                <w:rFonts w:ascii="宋体" w:hAnsi="宋体" w:cs="宋体" w:hint="eastAsia"/>
                <w:szCs w:val="21"/>
              </w:rPr>
              <w:t>IP</w:t>
            </w:r>
            <w:r>
              <w:rPr>
                <w:rFonts w:ascii="宋体" w:hAnsi="宋体" w:cs="宋体" w:hint="eastAsia"/>
                <w:szCs w:val="21"/>
              </w:rPr>
              <w:t>、域名、病毒、木马等信息自动添加至本地威胁情报库，不断丰富威胁情报库的数据（需提供界面截图）</w:t>
            </w:r>
          </w:p>
        </w:tc>
      </w:tr>
      <w:tr w:rsidR="00D508AC">
        <w:trPr>
          <w:jc w:val="center"/>
        </w:trPr>
        <w:tc>
          <w:tcPr>
            <w:tcW w:w="177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508AC" w:rsidRDefault="00D508AC">
            <w:pPr>
              <w:jc w:val="left"/>
              <w:rPr>
                <w:rFonts w:ascii="宋体" w:hAnsi="宋体" w:cs="宋体"/>
                <w:szCs w:val="21"/>
              </w:rPr>
            </w:pPr>
          </w:p>
        </w:tc>
        <w:tc>
          <w:tcPr>
            <w:tcW w:w="800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508AC" w:rsidRDefault="00663172">
            <w:pPr>
              <w:rPr>
                <w:rFonts w:ascii="宋体" w:hAnsi="宋体" w:cs="宋体"/>
                <w:szCs w:val="21"/>
              </w:rPr>
            </w:pPr>
            <w:r>
              <w:rPr>
                <w:rFonts w:ascii="宋体" w:hAnsi="宋体" w:cs="宋体" w:hint="eastAsia"/>
                <w:szCs w:val="21"/>
              </w:rPr>
              <w:t>提供知识库功能，可以根据不同的风险信息，提供风险分析知识库和风险处理建议知识库；（需提供界面截图）</w:t>
            </w:r>
          </w:p>
        </w:tc>
      </w:tr>
    </w:tbl>
    <w:p w:rsidR="00D508AC" w:rsidRDefault="00D508AC">
      <w:pPr>
        <w:rPr>
          <w:rFonts w:ascii="宋体" w:hAnsi="宋体" w:cs="宋体"/>
          <w:bCs/>
          <w:szCs w:val="21"/>
        </w:rPr>
      </w:pPr>
    </w:p>
    <w:p w:rsidR="00D508AC" w:rsidRDefault="00663172">
      <w:pPr>
        <w:pStyle w:val="3"/>
        <w:spacing w:before="0" w:after="0"/>
        <w:rPr>
          <w:rFonts w:ascii="宋体" w:eastAsia="宋体" w:hAnsi="宋体" w:cs="宋体"/>
          <w:bCs/>
          <w:sz w:val="21"/>
          <w:szCs w:val="21"/>
        </w:rPr>
      </w:pPr>
      <w:bookmarkStart w:id="2" w:name="_Toc12506"/>
      <w:r>
        <w:rPr>
          <w:rFonts w:ascii="宋体" w:eastAsia="宋体" w:hAnsi="宋体" w:cs="宋体" w:hint="eastAsia"/>
          <w:bCs/>
          <w:sz w:val="21"/>
          <w:szCs w:val="21"/>
        </w:rPr>
        <w:t>3.1.5</w:t>
      </w:r>
      <w:r>
        <w:rPr>
          <w:rFonts w:ascii="宋体" w:eastAsia="宋体" w:hAnsi="宋体" w:cs="宋体" w:hint="eastAsia"/>
          <w:bCs/>
          <w:sz w:val="21"/>
          <w:szCs w:val="21"/>
        </w:rPr>
        <w:t>人工安全服务要求</w:t>
      </w:r>
      <w:bookmarkEnd w:id="2"/>
    </w:p>
    <w:p w:rsidR="00D508AC" w:rsidRDefault="00663172">
      <w:pPr>
        <w:ind w:firstLineChars="245" w:firstLine="514"/>
        <w:rPr>
          <w:rFonts w:ascii="宋体" w:hAnsi="宋体" w:cs="宋体"/>
          <w:bCs/>
          <w:szCs w:val="21"/>
        </w:rPr>
      </w:pPr>
      <w:r>
        <w:rPr>
          <w:rFonts w:ascii="宋体" w:hAnsi="宋体" w:cs="宋体" w:hint="eastAsia"/>
          <w:bCs/>
          <w:szCs w:val="21"/>
        </w:rPr>
        <w:t>1</w:t>
      </w:r>
      <w:r>
        <w:rPr>
          <w:rFonts w:ascii="宋体" w:hAnsi="宋体" w:cs="宋体" w:hint="eastAsia"/>
          <w:bCs/>
          <w:szCs w:val="21"/>
        </w:rPr>
        <w:t>）新系统上线检查服务</w:t>
      </w:r>
    </w:p>
    <w:tbl>
      <w:tblPr>
        <w:tblW w:w="9051" w:type="dxa"/>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8"/>
        <w:gridCol w:w="7513"/>
      </w:tblGrid>
      <w:tr w:rsidR="00D508AC">
        <w:tc>
          <w:tcPr>
            <w:tcW w:w="1538" w:type="dxa"/>
            <w:vAlign w:val="center"/>
          </w:tcPr>
          <w:p w:rsidR="00D508AC" w:rsidRDefault="00663172">
            <w:pPr>
              <w:pBdr>
                <w:top w:val="none" w:sz="0" w:space="1" w:color="auto"/>
                <w:left w:val="none" w:sz="0" w:space="4" w:color="auto"/>
                <w:bottom w:val="none" w:sz="0" w:space="1" w:color="auto"/>
                <w:right w:val="none" w:sz="0" w:space="4" w:color="auto"/>
              </w:pBdr>
              <w:tabs>
                <w:tab w:val="center" w:pos="4153"/>
                <w:tab w:val="right" w:pos="8306"/>
              </w:tabs>
              <w:snapToGrid w:val="0"/>
              <w:jc w:val="center"/>
              <w:rPr>
                <w:rFonts w:ascii="宋体" w:hAnsi="宋体" w:cs="宋体"/>
                <w:kern w:val="0"/>
                <w:szCs w:val="21"/>
              </w:rPr>
            </w:pPr>
            <w:r>
              <w:rPr>
                <w:rFonts w:ascii="宋体" w:hAnsi="宋体" w:cs="宋体" w:hint="eastAsia"/>
                <w:kern w:val="0"/>
                <w:szCs w:val="21"/>
              </w:rPr>
              <w:t>技术措施检查项</w:t>
            </w:r>
          </w:p>
        </w:tc>
        <w:tc>
          <w:tcPr>
            <w:tcW w:w="7513" w:type="dxa"/>
            <w:vAlign w:val="center"/>
          </w:tcPr>
          <w:p w:rsidR="00D508AC" w:rsidRDefault="00663172">
            <w:pPr>
              <w:pBdr>
                <w:top w:val="none" w:sz="0" w:space="1" w:color="auto"/>
                <w:left w:val="none" w:sz="0" w:space="4" w:color="auto"/>
                <w:bottom w:val="none" w:sz="0" w:space="1" w:color="auto"/>
                <w:right w:val="none" w:sz="0" w:space="4" w:color="auto"/>
              </w:pBdr>
              <w:tabs>
                <w:tab w:val="center" w:pos="4153"/>
                <w:tab w:val="right" w:pos="8306"/>
              </w:tabs>
              <w:snapToGrid w:val="0"/>
              <w:rPr>
                <w:rFonts w:ascii="宋体" w:hAnsi="宋体" w:cs="宋体"/>
                <w:kern w:val="0"/>
                <w:szCs w:val="21"/>
              </w:rPr>
            </w:pPr>
            <w:r>
              <w:rPr>
                <w:rFonts w:ascii="宋体" w:hAnsi="宋体" w:cs="宋体" w:hint="eastAsia"/>
                <w:kern w:val="0"/>
                <w:szCs w:val="21"/>
              </w:rPr>
              <w:t>提供对技术措施的检查项必须包括：漏洞扫描、基线检查、渗透测试等三个方面</w:t>
            </w:r>
          </w:p>
        </w:tc>
      </w:tr>
      <w:tr w:rsidR="00D508AC">
        <w:tc>
          <w:tcPr>
            <w:tcW w:w="1538" w:type="dxa"/>
            <w:vAlign w:val="center"/>
          </w:tcPr>
          <w:p w:rsidR="00D508AC" w:rsidRDefault="00663172">
            <w:pPr>
              <w:pBdr>
                <w:top w:val="none" w:sz="0" w:space="1" w:color="auto"/>
                <w:left w:val="none" w:sz="0" w:space="4" w:color="auto"/>
                <w:bottom w:val="none" w:sz="0" w:space="1" w:color="auto"/>
                <w:right w:val="none" w:sz="0" w:space="4" w:color="auto"/>
              </w:pBdr>
              <w:tabs>
                <w:tab w:val="center" w:pos="4153"/>
                <w:tab w:val="right" w:pos="8306"/>
              </w:tabs>
              <w:snapToGrid w:val="0"/>
              <w:jc w:val="center"/>
              <w:rPr>
                <w:rFonts w:ascii="宋体" w:hAnsi="宋体" w:cs="宋体"/>
                <w:kern w:val="0"/>
                <w:szCs w:val="21"/>
              </w:rPr>
            </w:pPr>
            <w:r>
              <w:rPr>
                <w:rFonts w:ascii="宋体" w:hAnsi="宋体" w:cs="宋体" w:hint="eastAsia"/>
                <w:kern w:val="0"/>
                <w:szCs w:val="21"/>
              </w:rPr>
              <w:t>服务频次</w:t>
            </w:r>
          </w:p>
        </w:tc>
        <w:tc>
          <w:tcPr>
            <w:tcW w:w="7513" w:type="dxa"/>
            <w:vAlign w:val="center"/>
          </w:tcPr>
          <w:p w:rsidR="00D508AC" w:rsidRDefault="00663172">
            <w:pPr>
              <w:pBdr>
                <w:top w:val="none" w:sz="0" w:space="1" w:color="auto"/>
                <w:left w:val="none" w:sz="0" w:space="4" w:color="auto"/>
                <w:bottom w:val="none" w:sz="0" w:space="1" w:color="auto"/>
                <w:right w:val="none" w:sz="0" w:space="4" w:color="auto"/>
              </w:pBdr>
              <w:tabs>
                <w:tab w:val="center" w:pos="4153"/>
                <w:tab w:val="right" w:pos="8306"/>
              </w:tabs>
              <w:snapToGrid w:val="0"/>
              <w:rPr>
                <w:rFonts w:ascii="宋体" w:hAnsi="宋体" w:cs="宋体"/>
                <w:kern w:val="0"/>
                <w:szCs w:val="21"/>
              </w:rPr>
            </w:pPr>
            <w:r>
              <w:rPr>
                <w:rFonts w:ascii="宋体" w:hAnsi="宋体" w:cs="宋体"/>
                <w:kern w:val="0"/>
                <w:szCs w:val="21"/>
              </w:rPr>
              <w:t>12</w:t>
            </w:r>
            <w:r>
              <w:rPr>
                <w:rFonts w:ascii="宋体" w:hAnsi="宋体" w:cs="宋体" w:hint="eastAsia"/>
                <w:kern w:val="0"/>
                <w:szCs w:val="21"/>
              </w:rPr>
              <w:t>次</w:t>
            </w:r>
            <w:r>
              <w:rPr>
                <w:rFonts w:ascii="宋体" w:hAnsi="宋体" w:cs="宋体" w:hint="eastAsia"/>
                <w:kern w:val="0"/>
                <w:szCs w:val="21"/>
              </w:rPr>
              <w:t>/</w:t>
            </w:r>
            <w:r>
              <w:rPr>
                <w:rFonts w:ascii="宋体" w:hAnsi="宋体" w:cs="宋体" w:hint="eastAsia"/>
                <w:kern w:val="0"/>
                <w:szCs w:val="21"/>
              </w:rPr>
              <w:t>年，</w:t>
            </w:r>
            <w:r>
              <w:rPr>
                <w:rFonts w:ascii="宋体" w:hAnsi="宋体" w:cs="宋体"/>
                <w:kern w:val="0"/>
                <w:szCs w:val="21"/>
              </w:rPr>
              <w:t>1-2</w:t>
            </w:r>
            <w:r>
              <w:rPr>
                <w:rFonts w:ascii="宋体" w:hAnsi="宋体" w:cs="宋体"/>
                <w:kern w:val="0"/>
                <w:szCs w:val="21"/>
              </w:rPr>
              <w:t>个系统</w:t>
            </w:r>
            <w:r>
              <w:rPr>
                <w:rFonts w:ascii="宋体" w:hAnsi="宋体" w:cs="宋体"/>
                <w:kern w:val="0"/>
                <w:szCs w:val="21"/>
              </w:rPr>
              <w:t>/</w:t>
            </w:r>
            <w:r>
              <w:rPr>
                <w:rFonts w:ascii="宋体" w:hAnsi="宋体" w:cs="宋体"/>
                <w:kern w:val="0"/>
                <w:szCs w:val="21"/>
              </w:rPr>
              <w:t>次</w:t>
            </w:r>
          </w:p>
        </w:tc>
      </w:tr>
      <w:tr w:rsidR="00D508AC">
        <w:tc>
          <w:tcPr>
            <w:tcW w:w="1538" w:type="dxa"/>
            <w:tcBorders>
              <w:bottom w:val="single" w:sz="4" w:space="0" w:color="auto"/>
            </w:tcBorders>
            <w:vAlign w:val="center"/>
          </w:tcPr>
          <w:p w:rsidR="00D508AC" w:rsidRDefault="00663172">
            <w:pPr>
              <w:pBdr>
                <w:top w:val="none" w:sz="0" w:space="1" w:color="auto"/>
                <w:left w:val="none" w:sz="0" w:space="4" w:color="auto"/>
                <w:bottom w:val="none" w:sz="0" w:space="1" w:color="auto"/>
                <w:right w:val="none" w:sz="0" w:space="4" w:color="auto"/>
              </w:pBdr>
              <w:tabs>
                <w:tab w:val="center" w:pos="4153"/>
                <w:tab w:val="right" w:pos="8306"/>
              </w:tabs>
              <w:snapToGrid w:val="0"/>
              <w:jc w:val="center"/>
              <w:rPr>
                <w:rFonts w:ascii="宋体" w:hAnsi="宋体" w:cs="宋体"/>
                <w:kern w:val="0"/>
                <w:szCs w:val="21"/>
              </w:rPr>
            </w:pPr>
            <w:r>
              <w:rPr>
                <w:rFonts w:ascii="宋体" w:hAnsi="宋体" w:cs="宋体" w:hint="eastAsia"/>
                <w:kern w:val="0"/>
                <w:szCs w:val="21"/>
              </w:rPr>
              <w:t>输出报告</w:t>
            </w:r>
          </w:p>
        </w:tc>
        <w:tc>
          <w:tcPr>
            <w:tcW w:w="7513" w:type="dxa"/>
            <w:tcBorders>
              <w:bottom w:val="single" w:sz="4" w:space="0" w:color="auto"/>
            </w:tcBorders>
            <w:vAlign w:val="center"/>
          </w:tcPr>
          <w:p w:rsidR="00D508AC" w:rsidRDefault="00663172">
            <w:pPr>
              <w:pBdr>
                <w:top w:val="none" w:sz="0" w:space="1" w:color="auto"/>
                <w:left w:val="none" w:sz="0" w:space="4" w:color="auto"/>
                <w:bottom w:val="none" w:sz="0" w:space="1" w:color="auto"/>
                <w:right w:val="none" w:sz="0" w:space="4" w:color="auto"/>
              </w:pBdr>
              <w:tabs>
                <w:tab w:val="center" w:pos="4153"/>
                <w:tab w:val="right" w:pos="8306"/>
              </w:tabs>
              <w:snapToGrid w:val="0"/>
              <w:rPr>
                <w:rFonts w:ascii="宋体" w:hAnsi="宋体" w:cs="宋体"/>
                <w:kern w:val="0"/>
                <w:szCs w:val="21"/>
              </w:rPr>
            </w:pPr>
            <w:r>
              <w:rPr>
                <w:rFonts w:ascii="宋体" w:hAnsi="宋体" w:cs="宋体" w:hint="eastAsia"/>
                <w:kern w:val="0"/>
                <w:szCs w:val="21"/>
              </w:rPr>
              <w:t>《新系统上线检查服务报告》</w:t>
            </w:r>
          </w:p>
        </w:tc>
      </w:tr>
    </w:tbl>
    <w:p w:rsidR="00D508AC" w:rsidRDefault="00D508AC"/>
    <w:sectPr w:rsidR="00D508A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12D6AA"/>
    <w:multiLevelType w:val="multilevel"/>
    <w:tmpl w:val="5A12D6AA"/>
    <w:lvl w:ilvl="0">
      <w:start w:val="1"/>
      <w:numFmt w:val="decimal"/>
      <w:lvlText w:val="%1."/>
      <w:lvlJc w:val="left"/>
      <w:pPr>
        <w:ind w:left="425" w:hanging="425"/>
      </w:pPr>
      <w:rPr>
        <w:rFonts w:hint="default"/>
      </w:rPr>
    </w:lvl>
    <w:lvl w:ilvl="1">
      <w:start w:val="1"/>
      <w:numFmt w:val="decimal"/>
      <w:lvlText w:val="%1.%2."/>
      <w:lvlJc w:val="left"/>
      <w:pPr>
        <w:ind w:left="777" w:hanging="567"/>
      </w:pPr>
      <w:rPr>
        <w:rFonts w:hint="default"/>
      </w:rPr>
    </w:lvl>
    <w:lvl w:ilvl="2">
      <w:start w:val="1"/>
      <w:numFmt w:val="decimal"/>
      <w:lvlText w:val="%1.%2.%3."/>
      <w:lvlJc w:val="left"/>
      <w:pPr>
        <w:ind w:left="709" w:hanging="709"/>
      </w:pPr>
      <w:rPr>
        <w:rFonts w:hint="default"/>
      </w:rPr>
    </w:lvl>
    <w:lvl w:ilvl="3">
      <w:start w:val="1"/>
      <w:numFmt w:val="decimal"/>
      <w:lvlText w:val="%1.%2.%3.%4."/>
      <w:lvlJc w:val="left"/>
      <w:pPr>
        <w:ind w:left="850" w:hanging="850"/>
      </w:pPr>
      <w:rPr>
        <w:rFonts w:hint="default"/>
      </w:rPr>
    </w:lvl>
    <w:lvl w:ilvl="4">
      <w:start w:val="1"/>
      <w:numFmt w:val="decimal"/>
      <w:lvlText w:val="%1.%2.%3.%4.%5."/>
      <w:lvlJc w:val="left"/>
      <w:pPr>
        <w:ind w:left="991" w:hanging="991"/>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5" w:hanging="1275"/>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8" w:hanging="1558"/>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g4MTk3OTJjNzAyNjFjYmYwMmM5MTYzOGNiN2QwZjEifQ=="/>
  </w:docVars>
  <w:rsids>
    <w:rsidRoot w:val="37F04264"/>
    <w:rsid w:val="00663172"/>
    <w:rsid w:val="00D508AC"/>
    <w:rsid w:val="37F04264"/>
    <w:rsid w:val="732A0C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1"/>
    <w:qFormat/>
    <w:pPr>
      <w:widowControl w:val="0"/>
      <w:jc w:val="both"/>
    </w:pPr>
    <w:rPr>
      <w:rFonts w:ascii="Times New Roman" w:eastAsia="宋体" w:hAnsi="Times New Roman" w:cs="Times New Roman"/>
      <w:kern w:val="2"/>
      <w:sz w:val="21"/>
      <w:szCs w:val="24"/>
    </w:rPr>
  </w:style>
  <w:style w:type="paragraph" w:styleId="1">
    <w:name w:val="heading 1"/>
    <w:basedOn w:val="a"/>
    <w:next w:val="a"/>
    <w:qFormat/>
    <w:pPr>
      <w:keepNext/>
      <w:keepLines/>
      <w:tabs>
        <w:tab w:val="left" w:pos="840"/>
      </w:tabs>
      <w:adjustRightInd w:val="0"/>
      <w:snapToGrid w:val="0"/>
      <w:spacing w:line="360" w:lineRule="auto"/>
      <w:outlineLvl w:val="0"/>
    </w:pPr>
    <w:rPr>
      <w:rFonts w:ascii="宋体" w:hAnsi="Calibri"/>
      <w:b/>
      <w:kern w:val="44"/>
      <w:sz w:val="24"/>
      <w:szCs w:val="22"/>
    </w:rPr>
  </w:style>
  <w:style w:type="paragraph" w:styleId="3">
    <w:name w:val="heading 3"/>
    <w:basedOn w:val="a"/>
    <w:next w:val="a0"/>
    <w:qFormat/>
    <w:pPr>
      <w:keepNext/>
      <w:keepLines/>
      <w:tabs>
        <w:tab w:val="left" w:pos="3600"/>
      </w:tabs>
      <w:spacing w:before="240" w:after="240" w:line="360" w:lineRule="auto"/>
      <w:jc w:val="left"/>
      <w:outlineLvl w:val="2"/>
    </w:pPr>
    <w:rPr>
      <w:rFonts w:eastAsia="黑体"/>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qFormat/>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1"/>
    <w:qFormat/>
    <w:pPr>
      <w:widowControl w:val="0"/>
      <w:jc w:val="both"/>
    </w:pPr>
    <w:rPr>
      <w:rFonts w:ascii="Times New Roman" w:eastAsia="宋体" w:hAnsi="Times New Roman" w:cs="Times New Roman"/>
      <w:kern w:val="2"/>
      <w:sz w:val="21"/>
      <w:szCs w:val="24"/>
    </w:rPr>
  </w:style>
  <w:style w:type="paragraph" w:styleId="1">
    <w:name w:val="heading 1"/>
    <w:basedOn w:val="a"/>
    <w:next w:val="a"/>
    <w:qFormat/>
    <w:pPr>
      <w:keepNext/>
      <w:keepLines/>
      <w:tabs>
        <w:tab w:val="left" w:pos="840"/>
      </w:tabs>
      <w:adjustRightInd w:val="0"/>
      <w:snapToGrid w:val="0"/>
      <w:spacing w:line="360" w:lineRule="auto"/>
      <w:outlineLvl w:val="0"/>
    </w:pPr>
    <w:rPr>
      <w:rFonts w:ascii="宋体" w:hAnsi="Calibri"/>
      <w:b/>
      <w:kern w:val="44"/>
      <w:sz w:val="24"/>
      <w:szCs w:val="22"/>
    </w:rPr>
  </w:style>
  <w:style w:type="paragraph" w:styleId="3">
    <w:name w:val="heading 3"/>
    <w:basedOn w:val="a"/>
    <w:next w:val="a0"/>
    <w:qFormat/>
    <w:pPr>
      <w:keepNext/>
      <w:keepLines/>
      <w:tabs>
        <w:tab w:val="left" w:pos="3600"/>
      </w:tabs>
      <w:spacing w:before="240" w:after="240" w:line="360" w:lineRule="auto"/>
      <w:jc w:val="left"/>
      <w:outlineLvl w:val="2"/>
    </w:pPr>
    <w:rPr>
      <w:rFonts w:eastAsia="黑体"/>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1219</Words>
  <Characters>6951</Characters>
  <Application>Microsoft Office Word</Application>
  <DocSecurity>0</DocSecurity>
  <Lines>57</Lines>
  <Paragraphs>16</Paragraphs>
  <ScaleCrop>false</ScaleCrop>
  <Company>P R C</Company>
  <LinksUpToDate>false</LinksUpToDate>
  <CharactersWithSpaces>8154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痞Ｏrz执</dc:creator>
  <cp:lastModifiedBy>Windows User</cp:lastModifiedBy>
  <cp:revision>2</cp:revision>
  <dcterms:created xsi:type="dcterms:W3CDTF">2023-02-03T03:27:00Z</dcterms:created>
  <dcterms:modified xsi:type="dcterms:W3CDTF">2023-02-03T03:27:00Z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48953AFF166E432594BB24E8BB7F224D</vt:lpwstr>
  </property>
</Properties>
</file>